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(3) Where the claims administrator has failed to respond to a demand for the payment of compensation after the expiration of any </w:t>
      </w:r>
      <w:proofErr w:type="gramStart"/>
      <w:r w:rsidRPr="005047FA">
        <w:rPr>
          <w:rFonts w:ascii="Arial" w:eastAsia="Times New Roman" w:hAnsi="Arial" w:cs="Arial"/>
          <w:lang w:val="en"/>
        </w:rPr>
        <w:t>time period</w:t>
      </w:r>
      <w:proofErr w:type="gramEnd"/>
      <w:r w:rsidRPr="005047FA">
        <w:rPr>
          <w:rFonts w:ascii="Arial" w:eastAsia="Times New Roman" w:hAnsi="Arial" w:cs="Arial"/>
          <w:lang w:val="en"/>
        </w:rPr>
        <w:t xml:space="preserve">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24D6DF8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 xml:space="preserve">, </w:t>
      </w:r>
      <w:r w:rsidR="002837F0" w:rsidRPr="005047FA">
        <w:rPr>
          <w:rFonts w:ascii="Arial" w:eastAsia="Times New Roman" w:hAnsi="Arial" w:cs="Arial"/>
          <w:u w:val="single"/>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5047FA">
        <w:rPr>
          <w:rFonts w:ascii="Arial" w:eastAsia="Times New Roman" w:hAnsi="Arial" w:cs="Arial"/>
          <w:u w:val="single"/>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Pr="005047FA">
        <w:rPr>
          <w:rFonts w:ascii="Arial" w:eastAsia="Times New Roman" w:hAnsi="Arial" w:cs="Arial"/>
          <w:strike/>
          <w:lang w:val="en"/>
        </w:rPr>
        <w:t>10606</w:t>
      </w:r>
      <w:r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3078C1E"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(B) is performed by a qualified medical evaluator, agreed medical evaluator, or primary treating physician within </w:t>
      </w:r>
      <w:r w:rsidRPr="005047FA">
        <w:rPr>
          <w:rFonts w:ascii="Arial" w:eastAsia="Times New Roman" w:hAnsi="Arial" w:cs="Arial"/>
          <w:strike/>
          <w:lang w:val="en"/>
        </w:rPr>
        <w:t>nine</w:t>
      </w:r>
      <w:r w:rsidRPr="005047FA">
        <w:rPr>
          <w:rFonts w:ascii="Arial" w:eastAsia="Times New Roman" w:hAnsi="Arial" w:cs="Arial"/>
          <w:lang w:val="en"/>
        </w:rPr>
        <w:t xml:space="preserve"> </w:t>
      </w:r>
      <w:r w:rsidR="00AC5C83" w:rsidRPr="005047FA">
        <w:rPr>
          <w:rFonts w:ascii="Arial" w:eastAsia="Times New Roman" w:hAnsi="Arial" w:cs="Arial"/>
          <w:u w:val="single"/>
          <w:lang w:val="en"/>
        </w:rPr>
        <w:t>eighteen</w:t>
      </w:r>
      <w:r w:rsidR="003F3955" w:rsidRPr="005047FA">
        <w:rPr>
          <w:rFonts w:ascii="Arial" w:eastAsia="Times New Roman" w:hAnsi="Arial" w:cs="Arial"/>
          <w:u w:val="single"/>
          <w:lang w:val="en"/>
        </w:rPr>
        <w:t xml:space="preserve"> (</w:t>
      </w:r>
      <w:r w:rsidR="00AC5C83" w:rsidRPr="005047FA">
        <w:rPr>
          <w:rFonts w:ascii="Arial" w:eastAsia="Times New Roman" w:hAnsi="Arial" w:cs="Arial"/>
          <w:u w:val="single"/>
          <w:lang w:val="en"/>
        </w:rPr>
        <w:t>18</w:t>
      </w:r>
      <w:r w:rsidR="003F395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w:t>
      </w:r>
      <w:proofErr w:type="gramStart"/>
      <w:r w:rsidRPr="005047FA">
        <w:rPr>
          <w:rFonts w:ascii="Arial" w:eastAsia="Times New Roman" w:hAnsi="Arial" w:cs="Arial"/>
          <w:lang w:val="en"/>
        </w:rPr>
        <w:t>all of</w:t>
      </w:r>
      <w:proofErr w:type="gramEnd"/>
      <w:r w:rsidRPr="005047FA">
        <w:rPr>
          <w:rFonts w:ascii="Arial" w:eastAsia="Times New Roman" w:hAnsi="Arial" w:cs="Arial"/>
          <w:lang w:val="en"/>
        </w:rPr>
        <w:t xml:space="preserve">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 xml:space="preserve">(3) The report </w:t>
      </w:r>
      <w:proofErr w:type="gramStart"/>
      <w:r w:rsidRPr="005047FA">
        <w:rPr>
          <w:rFonts w:ascii="Arial" w:eastAsia="Times New Roman" w:hAnsi="Arial" w:cs="Arial"/>
          <w:lang w:val="en"/>
        </w:rPr>
        <w:t>is capable of proving</w:t>
      </w:r>
      <w:proofErr w:type="gramEnd"/>
      <w:r w:rsidRPr="005047FA">
        <w:rPr>
          <w:rFonts w:ascii="Arial" w:eastAsia="Times New Roman" w:hAnsi="Arial" w:cs="Arial"/>
          <w:lang w:val="en"/>
        </w:rPr>
        <w:t xml:space="preserve">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proofErr w:type="spellStart"/>
      <w:r w:rsidRPr="005047FA">
        <w:rPr>
          <w:rFonts w:ascii="Arial" w:eastAsia="Times New Roman" w:hAnsi="Arial" w:cs="Arial"/>
          <w:lang w:val="en"/>
        </w:rPr>
        <w:t>i</w:t>
      </w:r>
      <w:proofErr w:type="spellEnd"/>
      <w:r w:rsidRPr="005047FA">
        <w:rPr>
          <w:rFonts w:ascii="Arial" w:eastAsia="Times New Roman" w:hAnsi="Arial" w:cs="Arial"/>
          <w:lang w:val="en"/>
        </w:rPr>
        <w:t>)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w:t>
      </w:r>
      <w:proofErr w:type="gramStart"/>
      <w:r w:rsidRPr="005047FA">
        <w:rPr>
          <w:rFonts w:ascii="Arial" w:eastAsia="Times New Roman" w:hAnsi="Arial" w:cs="Arial"/>
          <w:lang w:val="en"/>
        </w:rPr>
        <w:t>regulations</w:t>
      </w:r>
      <w:proofErr w:type="gramEnd"/>
      <w:r w:rsidRPr="005047FA">
        <w:rPr>
          <w:rFonts w:ascii="Arial" w:eastAsia="Times New Roman" w:hAnsi="Arial" w:cs="Arial"/>
          <w:lang w:val="en"/>
        </w:rPr>
        <w:t xml:space="preserve">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5047FA">
        <w:rPr>
          <w:rFonts w:ascii="Arial" w:eastAsia="Times New Roman" w:hAnsi="Arial" w:cs="Arial"/>
          <w:u w:val="single"/>
          <w:lang w:val="en"/>
        </w:rPr>
        <w:t xml:space="preserve">, </w:t>
      </w:r>
      <w:r w:rsidR="003F3955" w:rsidRPr="005047FA">
        <w:rPr>
          <w:rFonts w:ascii="Arial" w:eastAsia="Times New Roman" w:hAnsi="Arial" w:cs="Arial"/>
          <w:u w:val="single"/>
          <w:lang w:val="en"/>
        </w:rPr>
        <w:t>any correspondence received by the physician from the parties to the action</w:t>
      </w:r>
      <w:r w:rsidR="00D928A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471C3109"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31BC04DB" w14:textId="77777777" w:rsidR="00033052" w:rsidRPr="00033052" w:rsidRDefault="0017689E" w:rsidP="00AD4AF6">
      <w:pPr>
        <w:spacing w:after="480"/>
        <w:rPr>
          <w:rFonts w:ascii="Arial" w:hAnsi="Arial" w:cs="Arial"/>
          <w:u w:val="dashLongHeavy"/>
        </w:rPr>
      </w:pPr>
      <w:r w:rsidRPr="005047FA">
        <w:rPr>
          <w:rFonts w:ascii="Arial" w:eastAsia="Times New Roman" w:hAnsi="Arial" w:cs="Arial"/>
          <w:u w:val="single"/>
          <w:lang w:val="en"/>
        </w:rPr>
        <w:t>(n)</w:t>
      </w:r>
      <w:r w:rsidRPr="005047FA">
        <w:rPr>
          <w:rFonts w:ascii="Arial" w:hAnsi="Arial" w:cs="Arial"/>
          <w:u w:val="single"/>
        </w:rPr>
        <w:t xml:space="preserve"> “Record Review” means the review by a physician of documents sent to </w:t>
      </w:r>
      <w:r w:rsidR="009649BA" w:rsidRPr="005047FA">
        <w:rPr>
          <w:rFonts w:ascii="Arial" w:hAnsi="Arial" w:cs="Arial"/>
          <w:u w:val="single"/>
        </w:rPr>
        <w:t>the</w:t>
      </w:r>
      <w:r w:rsidRPr="005047FA">
        <w:rPr>
          <w:rFonts w:ascii="Arial" w:hAnsi="Arial" w:cs="Arial"/>
          <w:u w:val="single"/>
        </w:rPr>
        <w:t xml:space="preserve"> physician in connection with a medical-legal evaluation or request for report. The documents may consist of medical records, legal transcripts, medical test results</w:t>
      </w:r>
      <w:r w:rsidR="008C4BCB" w:rsidRPr="005047FA">
        <w:rPr>
          <w:rFonts w:ascii="Arial" w:hAnsi="Arial" w:cs="Arial"/>
          <w:u w:val="single"/>
        </w:rPr>
        <w:t>,</w:t>
      </w:r>
      <w:r w:rsidRPr="005047FA">
        <w:rPr>
          <w:rFonts w:ascii="Arial" w:hAnsi="Arial" w:cs="Arial"/>
          <w:u w:val="single"/>
        </w:rPr>
        <w:t xml:space="preserve"> and or </w:t>
      </w:r>
      <w:r w:rsidRPr="005047FA">
        <w:rPr>
          <w:rFonts w:ascii="Arial" w:hAnsi="Arial" w:cs="Arial"/>
          <w:u w:val="single"/>
        </w:rPr>
        <w:lastRenderedPageBreak/>
        <w:t>other relevant documents. For purposes of record review, a page is defined as an 8 ½ by 11 single</w:t>
      </w:r>
      <w:r w:rsidR="008C4BCB" w:rsidRPr="005047FA">
        <w:rPr>
          <w:rFonts w:ascii="Arial" w:hAnsi="Arial" w:cs="Arial"/>
          <w:u w:val="single"/>
        </w:rPr>
        <w:t>-</w:t>
      </w:r>
      <w:r w:rsidRPr="005047FA">
        <w:rPr>
          <w:rFonts w:ascii="Arial" w:hAnsi="Arial" w:cs="Arial"/>
          <w:u w:val="single"/>
        </w:rPr>
        <w:t xml:space="preserve">sided document, </w:t>
      </w:r>
      <w:proofErr w:type="gramStart"/>
      <w:r w:rsidRPr="005047FA">
        <w:rPr>
          <w:rFonts w:ascii="Arial" w:hAnsi="Arial" w:cs="Arial"/>
          <w:u w:val="single"/>
        </w:rPr>
        <w:t>chart</w:t>
      </w:r>
      <w:proofErr w:type="gramEnd"/>
      <w:r w:rsidRPr="005047FA">
        <w:rPr>
          <w:rFonts w:ascii="Arial" w:hAnsi="Arial" w:cs="Arial"/>
          <w:u w:val="single"/>
        </w:rPr>
        <w:t xml:space="preserve"> or paper, whether in physical or electronic form.</w:t>
      </w:r>
      <w:r w:rsidR="00DC2BAB" w:rsidRPr="005047FA">
        <w:rPr>
          <w:rFonts w:ascii="Arial" w:hAnsi="Arial" w:cs="Arial"/>
          <w:u w:val="single"/>
        </w:rPr>
        <w:t xml:space="preserve"> Multiple condensed pages or documents displayed on a single page shall be charged as separate pages.</w:t>
      </w:r>
      <w:r w:rsidR="005F741F" w:rsidRPr="005047FA">
        <w:rPr>
          <w:rFonts w:ascii="Arial" w:hAnsi="Arial" w:cs="Arial"/>
          <w:u w:val="single"/>
        </w:rPr>
        <w:t xml:space="preserve"> </w:t>
      </w:r>
      <w:r w:rsidR="00666ACA" w:rsidRPr="005047FA">
        <w:rPr>
          <w:rFonts w:ascii="Arial" w:hAnsi="Arial" w:cs="Arial"/>
          <w:u w:val="single"/>
        </w:rPr>
        <w:t>Any</w:t>
      </w:r>
      <w:r w:rsidR="005F741F" w:rsidRPr="005047FA">
        <w:rPr>
          <w:rFonts w:ascii="Arial" w:hAnsi="Arial" w:cs="Arial"/>
          <w:u w:val="single"/>
        </w:rPr>
        <w:t xml:space="preserve"> documents sent to the physician for record review must be accompanied by a declaration under penalty of perjury that the provider of the documents has complied with the provisions of </w:t>
      </w:r>
      <w:r w:rsidR="00666ACA" w:rsidRPr="005047FA">
        <w:rPr>
          <w:rFonts w:ascii="Arial" w:hAnsi="Arial" w:cs="Arial"/>
          <w:u w:val="single"/>
        </w:rPr>
        <w:t xml:space="preserve">Labor Code </w:t>
      </w:r>
      <w:r w:rsidR="005F741F" w:rsidRPr="005047FA">
        <w:rPr>
          <w:rFonts w:ascii="Arial" w:hAnsi="Arial" w:cs="Arial"/>
          <w:u w:val="single"/>
        </w:rPr>
        <w:t xml:space="preserve">section 4062.3 before providing the documents to the </w:t>
      </w:r>
      <w:r w:rsidR="00666ACA" w:rsidRPr="005047FA">
        <w:rPr>
          <w:rFonts w:ascii="Arial" w:hAnsi="Arial" w:cs="Arial"/>
          <w:u w:val="single"/>
        </w:rPr>
        <w:t>physician</w:t>
      </w:r>
      <w:r w:rsidR="005F741F" w:rsidRPr="005047FA">
        <w:rPr>
          <w:rFonts w:ascii="Arial" w:hAnsi="Arial" w:cs="Arial"/>
          <w:u w:val="single"/>
        </w:rPr>
        <w:t xml:space="preserve">. The declaration must also contain an attestation </w:t>
      </w:r>
      <w:r w:rsidR="00666ACA" w:rsidRPr="005047FA">
        <w:rPr>
          <w:rFonts w:ascii="Arial" w:hAnsi="Arial" w:cs="Arial"/>
          <w:u w:val="single"/>
        </w:rPr>
        <w:t xml:space="preserve">as </w:t>
      </w:r>
      <w:r w:rsidR="005F741F" w:rsidRPr="005047FA">
        <w:rPr>
          <w:rFonts w:ascii="Arial" w:hAnsi="Arial" w:cs="Arial"/>
          <w:u w:val="single"/>
        </w:rPr>
        <w:t xml:space="preserve">to the total page count of the documents provided. A </w:t>
      </w:r>
      <w:r w:rsidR="00666ACA" w:rsidRPr="005047FA">
        <w:rPr>
          <w:rFonts w:ascii="Arial" w:hAnsi="Arial" w:cs="Arial"/>
          <w:u w:val="single"/>
        </w:rPr>
        <w:t xml:space="preserve">physician </w:t>
      </w:r>
      <w:r w:rsidR="005F741F" w:rsidRPr="005047FA">
        <w:rPr>
          <w:rFonts w:ascii="Arial" w:hAnsi="Arial" w:cs="Arial"/>
          <w:u w:val="single"/>
        </w:rPr>
        <w:t>may not bill for review of documents that are not provided with this accompanying required declaration from the document provider</w:t>
      </w:r>
      <w:r w:rsidR="005F741F" w:rsidRPr="00004451">
        <w:rPr>
          <w:rFonts w:ascii="Arial" w:hAnsi="Arial" w:cs="Arial"/>
          <w:u w:val="single"/>
        </w:rPr>
        <w:t xml:space="preserve">. </w:t>
      </w:r>
      <w:r w:rsidR="00033052" w:rsidRPr="00004451">
        <w:rPr>
          <w:rFonts w:ascii="Arial" w:hAnsi="Arial" w:cs="Arial"/>
          <w:u w:val="single"/>
        </w:rPr>
        <w:t>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r w:rsidR="00033052" w:rsidRPr="00033052">
        <w:rPr>
          <w:rFonts w:ascii="Arial" w:hAnsi="Arial" w:cs="Arial"/>
          <w:u w:val="dashLongHeavy"/>
        </w:rPr>
        <w:t>.</w:t>
      </w:r>
    </w:p>
    <w:p w14:paraId="4E6AACAF" w14:textId="64F3E43B"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(a) The cost of comprehensive, follow-up and supplemental medical-legal evaluation reports, diagnostic tests, and medical-legal testimony, regardless of whether incurred on behalf of the employee or claims administrator, shall be </w:t>
      </w:r>
      <w:proofErr w:type="gramStart"/>
      <w:r w:rsidRPr="005047FA">
        <w:rPr>
          <w:rFonts w:ascii="Arial" w:eastAsia="Times New Roman" w:hAnsi="Arial" w:cs="Arial"/>
          <w:lang w:val="en"/>
        </w:rPr>
        <w:t>billed</w:t>
      </w:r>
      <w:proofErr w:type="gramEnd"/>
      <w:r w:rsidRPr="005047FA">
        <w:rPr>
          <w:rFonts w:ascii="Arial" w:eastAsia="Times New Roman" w:hAnsi="Arial" w:cs="Arial"/>
          <w:lang w:val="en"/>
        </w:rPr>
        <w:t xml:space="preserve"> and reimbursed as follows:</w:t>
      </w:r>
    </w:p>
    <w:p w14:paraId="22B39472" w14:textId="147B352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5047FA">
        <w:rPr>
          <w:rFonts w:ascii="Arial" w:eastAsia="Times New Roman" w:hAnsi="Arial" w:cs="Arial"/>
          <w:strike/>
          <w:lang w:val="en"/>
        </w:rPr>
        <w:t xml:space="preserve">o </w:t>
      </w:r>
      <w:r w:rsidRPr="005047FA">
        <w:rPr>
          <w:rFonts w:ascii="Arial" w:eastAsia="Times New Roman" w:hAnsi="Arial" w:cs="Arial"/>
          <w:u w:val="single"/>
          <w:lang w:val="en"/>
        </w:rPr>
        <w:t>O</w:t>
      </w:r>
      <w:r w:rsidRPr="005047FA">
        <w:rPr>
          <w:rFonts w:ascii="Arial" w:eastAsia="Times New Roman" w:hAnsi="Arial" w:cs="Arial"/>
          <w:lang w:val="en"/>
        </w:rPr>
        <w:t xml:space="preserve">fficial </w:t>
      </w:r>
      <w:r w:rsidRPr="005047FA">
        <w:rPr>
          <w:rFonts w:ascii="Arial" w:eastAsia="Times New Roman" w:hAnsi="Arial" w:cs="Arial"/>
          <w:strike/>
          <w:lang w:val="en"/>
        </w:rPr>
        <w:t>m</w:t>
      </w:r>
      <w:r w:rsidRPr="005047FA">
        <w:rPr>
          <w:rFonts w:ascii="Arial" w:eastAsia="Times New Roman" w:hAnsi="Arial" w:cs="Arial"/>
          <w:lang w:val="en"/>
        </w:rPr>
        <w:t xml:space="preserve"> </w:t>
      </w:r>
      <w:proofErr w:type="gramStart"/>
      <w:r w:rsidRPr="005047FA">
        <w:rPr>
          <w:rFonts w:ascii="Arial" w:eastAsia="Times New Roman" w:hAnsi="Arial" w:cs="Arial"/>
          <w:u w:val="single"/>
          <w:lang w:val="en"/>
        </w:rPr>
        <w:t>M</w:t>
      </w:r>
      <w:r w:rsidRPr="005047FA">
        <w:rPr>
          <w:rFonts w:ascii="Arial" w:eastAsia="Times New Roman" w:hAnsi="Arial" w:cs="Arial"/>
          <w:lang w:val="en"/>
        </w:rPr>
        <w:t>edical</w:t>
      </w:r>
      <w:proofErr w:type="gramEnd"/>
      <w:r w:rsidRPr="005047FA">
        <w:rPr>
          <w:rFonts w:ascii="Arial" w:eastAsia="Times New Roman" w:hAnsi="Arial" w:cs="Arial"/>
          <w:lang w:val="en"/>
        </w:rPr>
        <w:t xml:space="preserve"> </w:t>
      </w:r>
      <w:r w:rsidRPr="005047FA">
        <w:rPr>
          <w:rFonts w:ascii="Arial" w:eastAsia="Times New Roman" w:hAnsi="Arial" w:cs="Arial"/>
          <w:strike/>
          <w:lang w:val="en"/>
        </w:rPr>
        <w:t xml:space="preserve">f </w:t>
      </w:r>
      <w:r w:rsidRPr="005047FA">
        <w:rPr>
          <w:rFonts w:ascii="Arial" w:eastAsia="Times New Roman" w:hAnsi="Arial" w:cs="Arial"/>
          <w:u w:val="single"/>
          <w:lang w:val="en"/>
        </w:rPr>
        <w:t>F</w:t>
      </w:r>
      <w:r w:rsidRPr="005047FA">
        <w:rPr>
          <w:rFonts w:ascii="Arial" w:eastAsia="Times New Roman" w:hAnsi="Arial" w:cs="Arial"/>
          <w:lang w:val="en"/>
        </w:rPr>
        <w:t xml:space="preserve">ee </w:t>
      </w:r>
      <w:r w:rsidRPr="005047FA">
        <w:rPr>
          <w:rFonts w:ascii="Arial" w:eastAsia="Times New Roman" w:hAnsi="Arial" w:cs="Arial"/>
          <w:strike/>
          <w:lang w:val="en"/>
        </w:rPr>
        <w:t>s</w:t>
      </w:r>
      <w:r w:rsidRPr="005047FA">
        <w:rPr>
          <w:rFonts w:ascii="Arial" w:eastAsia="Times New Roman" w:hAnsi="Arial" w:cs="Arial"/>
          <w:lang w:val="en"/>
        </w:rPr>
        <w:t xml:space="preserve"> </w:t>
      </w:r>
      <w:r w:rsidRPr="005047FA">
        <w:rPr>
          <w:rFonts w:ascii="Arial" w:eastAsia="Times New Roman" w:hAnsi="Arial" w:cs="Arial"/>
          <w:u w:val="single"/>
          <w:lang w:val="en"/>
        </w:rPr>
        <w:t>S</w:t>
      </w:r>
      <w:r w:rsidRPr="005047FA">
        <w:rPr>
          <w:rFonts w:ascii="Arial" w:eastAsia="Times New Roman" w:hAnsi="Arial" w:cs="Arial"/>
          <w:lang w:val="en"/>
        </w:rPr>
        <w:t xml:space="preserve">chedule adopted pursuant to Labor Code Section 5307.1. </w:t>
      </w:r>
      <w:r w:rsidR="00525665" w:rsidRPr="005047FA">
        <w:rPr>
          <w:rFonts w:ascii="Arial" w:eastAsia="Times New Roman" w:hAnsi="Arial" w:cs="Arial"/>
          <w:u w:val="single"/>
          <w:lang w:val="en"/>
        </w:rPr>
        <w:t>No other charges shall be billed under the Official Medical Fee Schedule</w:t>
      </w:r>
      <w:r w:rsidR="00525665" w:rsidRPr="005047FA">
        <w:rPr>
          <w:rFonts w:ascii="Arial" w:hAnsi="Arial" w:cs="Arial"/>
          <w:u w:val="single"/>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 xml:space="preserve">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w:t>
      </w:r>
      <w:proofErr w:type="gramStart"/>
      <w:r w:rsidRPr="005047FA">
        <w:rPr>
          <w:rFonts w:ascii="Arial" w:eastAsia="Times New Roman" w:hAnsi="Arial" w:cs="Arial"/>
          <w:lang w:val="en"/>
        </w:rPr>
        <w:t>claims</w:t>
      </w:r>
      <w:proofErr w:type="gramEnd"/>
      <w:r w:rsidRPr="005047FA">
        <w:rPr>
          <w:rFonts w:ascii="Arial" w:eastAsia="Times New Roman" w:hAnsi="Arial" w:cs="Arial"/>
          <w:lang w:val="en"/>
        </w:rPr>
        <w:t xml:space="preserve">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A claims administrator who contests all or any part of a bill for medical-legal expense, or who contests a bill on the basis that the expense does not constitute a </w:t>
      </w:r>
      <w:r w:rsidRPr="005047FA">
        <w:rPr>
          <w:rFonts w:ascii="Arial" w:eastAsia="Times New Roman" w:hAnsi="Arial" w:cs="Arial"/>
          <w:lang w:val="en"/>
        </w:rPr>
        <w:lastRenderedPageBreak/>
        <w:t xml:space="preserve">medical-legal expense, shall pay any uncontested </w:t>
      </w:r>
      <w:proofErr w:type="gramStart"/>
      <w:r w:rsidRPr="005047FA">
        <w:rPr>
          <w:rFonts w:ascii="Arial" w:eastAsia="Times New Roman" w:hAnsi="Arial" w:cs="Arial"/>
          <w:lang w:val="en"/>
        </w:rPr>
        <w:t>amount</w:t>
      </w:r>
      <w:proofErr w:type="gramEnd"/>
      <w:r w:rsidRPr="005047FA">
        <w:rPr>
          <w:rFonts w:ascii="Arial" w:eastAsia="Times New Roman" w:hAnsi="Arial" w:cs="Arial"/>
          <w:lang w:val="en"/>
        </w:rPr>
        <w:t xml:space="preserve"> and notify the physician or other provider of the objection within sixty days after receipt of the reports and documents required by the administrative director using an explanation of review. Any notice of objection shall include or be accompanied by </w:t>
      </w:r>
      <w:proofErr w:type="gramStart"/>
      <w:r w:rsidRPr="005047FA">
        <w:rPr>
          <w:rFonts w:ascii="Arial" w:eastAsia="Times New Roman" w:hAnsi="Arial" w:cs="Arial"/>
          <w:lang w:val="en"/>
        </w:rPr>
        <w:t>all of</w:t>
      </w:r>
      <w:proofErr w:type="gramEnd"/>
      <w:r w:rsidRPr="005047FA">
        <w:rPr>
          <w:rFonts w:ascii="Arial" w:eastAsia="Times New Roman" w:hAnsi="Arial" w:cs="Arial"/>
          <w:lang w:val="en"/>
        </w:rPr>
        <w:t xml:space="preserve">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w:t>
      </w:r>
      <w:proofErr w:type="gramStart"/>
      <w:r w:rsidRPr="005047FA">
        <w:rPr>
          <w:rFonts w:ascii="Arial" w:eastAsia="Times New Roman" w:hAnsi="Arial" w:cs="Arial"/>
          <w:lang w:val="en"/>
        </w:rPr>
        <w:t>administrator, and</w:t>
      </w:r>
      <w:proofErr w:type="gramEnd"/>
      <w:r w:rsidRPr="005047FA">
        <w:rPr>
          <w:rFonts w:ascii="Arial" w:eastAsia="Times New Roman" w:hAnsi="Arial" w:cs="Arial"/>
          <w:lang w:val="en"/>
        </w:rPr>
        <w:t xml:space="preserve">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A statement pursuant to Labor Code section 4622(b)(1) that the physician may seek a second review by the </w:t>
      </w:r>
      <w:proofErr w:type="gramStart"/>
      <w:r w:rsidRPr="005047FA">
        <w:rPr>
          <w:rFonts w:ascii="Arial" w:eastAsia="Times New Roman" w:hAnsi="Arial" w:cs="Arial"/>
          <w:lang w:val="en"/>
        </w:rPr>
        <w:t>claims</w:t>
      </w:r>
      <w:proofErr w:type="gramEnd"/>
      <w:r w:rsidRPr="005047FA">
        <w:rPr>
          <w:rFonts w:ascii="Arial" w:eastAsia="Times New Roman" w:hAnsi="Arial" w:cs="Arial"/>
          <w:lang w:val="en"/>
        </w:rPr>
        <w:t xml:space="preserve">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5E11C3DC" w14:textId="1AFD995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r w:rsidR="001E0BDA">
        <w:rPr>
          <w:rFonts w:ascii="Arial" w:eastAsia="Times New Roman" w:hAnsi="Arial" w:cs="Arial"/>
          <w:lang w:val="en"/>
        </w:rPr>
        <w:t xml:space="preserve"> </w:t>
      </w: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7B0F3801" w14:textId="77777777" w:rsidR="00EB491C" w:rsidRDefault="00EB491C" w:rsidP="00AD4AF6">
      <w:pPr>
        <w:shd w:val="clear" w:color="auto" w:fill="FFFFFF"/>
        <w:spacing w:after="360"/>
        <w:rPr>
          <w:rFonts w:ascii="Arial" w:eastAsia="Times New Roman" w:hAnsi="Arial" w:cs="Arial"/>
          <w:lang w:val="en"/>
        </w:rPr>
      </w:pPr>
    </w:p>
    <w:p w14:paraId="423BDEC8" w14:textId="4822D341" w:rsidR="00E534D3" w:rsidRPr="005047FA" w:rsidRDefault="0053383D" w:rsidP="00AD4AF6">
      <w:pPr>
        <w:shd w:val="clear" w:color="auto" w:fill="FFFFFF"/>
        <w:spacing w:after="360"/>
        <w:rPr>
          <w:rFonts w:ascii="Arial" w:eastAsia="Times New Roman" w:hAnsi="Arial" w:cs="Arial"/>
          <w:lang w:val="en"/>
        </w:rPr>
      </w:pPr>
      <w:r w:rsidRPr="005047FA">
        <w:rPr>
          <w:rFonts w:ascii="Arial" w:eastAsia="Times New Roman" w:hAnsi="Arial" w:cs="Arial"/>
          <w:lang w:val="en"/>
        </w:rPr>
        <w:lastRenderedPageBreak/>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(2) If the physician does not file a written objection with the claims administrator challenging the denial of the medical-legal expense issued under this subdivision, neither the employer nor the employee shall be liable </w:t>
      </w:r>
      <w:proofErr w:type="gramStart"/>
      <w:r w:rsidRPr="005047FA">
        <w:rPr>
          <w:rFonts w:ascii="Arial" w:eastAsia="Times New Roman" w:hAnsi="Arial" w:cs="Arial"/>
          <w:lang w:val="en"/>
        </w:rPr>
        <w:t>for the amount of</w:t>
      </w:r>
      <w:proofErr w:type="gramEnd"/>
      <w:r w:rsidRPr="005047FA">
        <w:rPr>
          <w:rFonts w:ascii="Arial" w:eastAsia="Times New Roman" w:hAnsi="Arial" w:cs="Arial"/>
          <w:lang w:val="en"/>
        </w:rPr>
        <w:t xml:space="preserve"> the expense that was denied.</w:t>
      </w:r>
    </w:p>
    <w:p w14:paraId="0E1F63A6" w14:textId="0CBCF339"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w:t>
      </w:r>
      <w:proofErr w:type="spellStart"/>
      <w:r w:rsidRPr="001E0BDA">
        <w:rPr>
          <w:rFonts w:ascii="Arial" w:eastAsia="Times New Roman" w:hAnsi="Arial" w:cs="Arial"/>
          <w:strike/>
          <w:lang w:val="en"/>
        </w:rPr>
        <w:t>s</w:t>
      </w:r>
      <w:r w:rsidR="001E0BDA" w:rsidRPr="001E0BDA">
        <w:rPr>
          <w:rFonts w:ascii="Arial" w:eastAsia="Times New Roman" w:hAnsi="Arial" w:cs="Arial"/>
          <w:u w:val="single"/>
          <w:lang w:val="en"/>
        </w:rPr>
        <w:t>S</w:t>
      </w:r>
      <w:r w:rsidRPr="005047FA">
        <w:rPr>
          <w:rFonts w:ascii="Arial" w:eastAsia="Times New Roman" w:hAnsi="Arial" w:cs="Arial"/>
          <w:lang w:val="en"/>
        </w:rPr>
        <w:t>ection</w:t>
      </w:r>
      <w:proofErr w:type="spellEnd"/>
      <w:r w:rsidRPr="005047FA">
        <w:rPr>
          <w:rFonts w:ascii="Arial" w:eastAsia="Times New Roman" w:hAnsi="Arial" w:cs="Arial"/>
          <w:lang w:val="en"/>
        </w:rPr>
        <w:t xml:space="preserve"> 10228 et. seq.</w:t>
      </w:r>
    </w:p>
    <w:p w14:paraId="297C020E" w14:textId="09A39EF0"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5047FA">
        <w:rPr>
          <w:rFonts w:ascii="Arial" w:eastAsia="Times New Roman" w:hAnsi="Arial" w:cs="Arial"/>
          <w:strike/>
          <w:lang w:val="en"/>
        </w:rPr>
        <w:t>10608</w:t>
      </w:r>
      <w:r w:rsidRPr="005047FA">
        <w:rPr>
          <w:rFonts w:ascii="Arial" w:eastAsia="Times New Roman" w:hAnsi="Arial" w:cs="Arial"/>
          <w:lang w:val="en"/>
        </w:rPr>
        <w:t xml:space="preserve"> </w:t>
      </w:r>
      <w:r w:rsidR="00500C1E">
        <w:rPr>
          <w:rFonts w:ascii="Arial" w:eastAsia="Times New Roman" w:hAnsi="Arial" w:cs="Arial"/>
          <w:u w:val="single"/>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w:t>
      </w:r>
      <w:proofErr w:type="spellStart"/>
      <w:r w:rsidRPr="005047FA">
        <w:rPr>
          <w:rFonts w:ascii="Arial" w:eastAsia="Times New Roman" w:hAnsi="Arial" w:cs="Arial"/>
          <w:lang w:val="en"/>
        </w:rPr>
        <w:t>i</w:t>
      </w:r>
      <w:proofErr w:type="spellEnd"/>
      <w:r w:rsidRPr="005047FA">
        <w:rPr>
          <w:rFonts w:ascii="Arial" w:eastAsia="Times New Roman" w:hAnsi="Arial" w:cs="Arial"/>
          <w:lang w:val="en"/>
        </w:rPr>
        <w:t xml:space="preserve">) Physicians shall keep and maintain for five </w:t>
      </w:r>
      <w:proofErr w:type="gramStart"/>
      <w:r w:rsidRPr="005047FA">
        <w:rPr>
          <w:rFonts w:ascii="Arial" w:eastAsia="Times New Roman" w:hAnsi="Arial" w:cs="Arial"/>
          <w:lang w:val="en"/>
        </w:rPr>
        <w:t>years, and</w:t>
      </w:r>
      <w:proofErr w:type="gramEnd"/>
      <w:r w:rsidRPr="005047FA">
        <w:rPr>
          <w:rFonts w:ascii="Arial" w:eastAsia="Times New Roman" w:hAnsi="Arial" w:cs="Arial"/>
          <w:lang w:val="en"/>
        </w:rPr>
        <w:t xml:space="preserve">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A physician may not charge, nor be paid, any fees for services in violation of Sections 139.3 and 139.32 of the Labor Code or subdivision (d) of Section 5307.6 of the Labor </w:t>
      </w:r>
      <w:proofErr w:type="gramStart"/>
      <w:r w:rsidRPr="005047FA">
        <w:rPr>
          <w:rFonts w:ascii="Arial" w:eastAsia="Times New Roman" w:hAnsi="Arial" w:cs="Arial"/>
          <w:lang w:val="en"/>
        </w:rPr>
        <w:t>Code;</w:t>
      </w:r>
      <w:proofErr w:type="gramEnd"/>
    </w:p>
    <w:p w14:paraId="1E9BCCBC" w14:textId="07ED57CA"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strike/>
          <w:lang w:val="en"/>
        </w:rPr>
        <w:t>(</w:t>
      </w:r>
      <w:proofErr w:type="spellStart"/>
      <w:r w:rsidRPr="005047FA">
        <w:rPr>
          <w:rFonts w:ascii="Arial" w:eastAsia="Times New Roman" w:hAnsi="Arial" w:cs="Arial"/>
          <w:strike/>
          <w:lang w:val="en"/>
        </w:rPr>
        <w:t>i</w:t>
      </w:r>
      <w:proofErr w:type="spellEnd"/>
      <w:r w:rsidRPr="005047FA">
        <w:rPr>
          <w:rFonts w:ascii="Arial" w:eastAsia="Times New Roman" w:hAnsi="Arial" w:cs="Arial"/>
          <w:strike/>
          <w:lang w:val="en"/>
        </w:rPr>
        <w:t>)</w:t>
      </w:r>
      <w:r w:rsidRPr="005047FA">
        <w:rPr>
          <w:rFonts w:ascii="Arial" w:eastAsia="Times New Roman" w:hAnsi="Arial" w:cs="Arial"/>
          <w:lang w:val="en"/>
        </w:rPr>
        <w:t xml:space="preserve"> </w:t>
      </w:r>
      <w:r w:rsidRPr="005047FA">
        <w:rPr>
          <w:rFonts w:ascii="Arial" w:eastAsia="Times New Roman" w:hAnsi="Arial" w:cs="Arial"/>
          <w:u w:val="single"/>
          <w:lang w:val="en"/>
        </w:rPr>
        <w:t>(k)</w:t>
      </w:r>
      <w:r w:rsidRPr="005047FA">
        <w:rPr>
          <w:rFonts w:ascii="Arial" w:eastAsia="Times New Roman" w:hAnsi="Arial" w:cs="Arial"/>
          <w:lang w:val="en"/>
        </w:rPr>
        <w:t xml:space="preserve"> </w:t>
      </w:r>
      <w:r w:rsidR="001E0BDA" w:rsidRPr="001E0BDA">
        <w:rPr>
          <w:rFonts w:ascii="Arial" w:eastAsia="Times New Roman" w:hAnsi="Arial" w:cs="Arial"/>
          <w:u w:val="single"/>
          <w:lang w:val="en"/>
        </w:rPr>
        <w:t>The</w:t>
      </w:r>
      <w:r w:rsidR="001E0BDA">
        <w:rPr>
          <w:rFonts w:ascii="Arial" w:eastAsia="Times New Roman" w:hAnsi="Arial" w:cs="Arial"/>
          <w:lang w:val="en"/>
        </w:rPr>
        <w:t xml:space="preserve"> </w:t>
      </w:r>
      <w:proofErr w:type="spellStart"/>
      <w:r w:rsidRPr="001E0BDA">
        <w:rPr>
          <w:rFonts w:ascii="Arial" w:eastAsia="Times New Roman" w:hAnsi="Arial" w:cs="Arial"/>
          <w:strike/>
          <w:lang w:val="en"/>
        </w:rPr>
        <w:t>C</w:t>
      </w:r>
      <w:r w:rsidR="001E0BDA" w:rsidRPr="001E0BDA">
        <w:rPr>
          <w:rFonts w:ascii="Arial" w:eastAsia="Times New Roman" w:hAnsi="Arial" w:cs="Arial"/>
          <w:u w:val="single"/>
          <w:lang w:val="en"/>
        </w:rPr>
        <w:t>c</w:t>
      </w:r>
      <w:r w:rsidRPr="005047FA">
        <w:rPr>
          <w:rFonts w:ascii="Arial" w:eastAsia="Times New Roman" w:hAnsi="Arial" w:cs="Arial"/>
          <w:lang w:val="en"/>
        </w:rPr>
        <w:t>laims</w:t>
      </w:r>
      <w:proofErr w:type="spellEnd"/>
      <w:r w:rsidRPr="005047FA">
        <w:rPr>
          <w:rFonts w:ascii="Arial" w:eastAsia="Times New Roman" w:hAnsi="Arial" w:cs="Arial"/>
          <w:lang w:val="en"/>
        </w:rPr>
        <w:t xml:space="preserve">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w:t>
      </w:r>
      <w:proofErr w:type="gramStart"/>
      <w:r w:rsidRPr="005047FA">
        <w:rPr>
          <w:rFonts w:ascii="Arial" w:eastAsia="Times New Roman" w:hAnsi="Arial" w:cs="Arial"/>
          <w:lang w:val="en"/>
        </w:rPr>
        <w:t>evaluator;</w:t>
      </w:r>
      <w:proofErr w:type="gramEnd"/>
      <w:r w:rsidRPr="005047FA">
        <w:rPr>
          <w:rFonts w:ascii="Arial" w:eastAsia="Times New Roman" w:hAnsi="Arial" w:cs="Arial"/>
          <w:lang w:val="en"/>
        </w:rPr>
        <w:t xml:space="preserve">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(2) name of the employee </w:t>
      </w:r>
      <w:proofErr w:type="gramStart"/>
      <w:r w:rsidRPr="005047FA">
        <w:rPr>
          <w:rFonts w:ascii="Arial" w:eastAsia="Times New Roman" w:hAnsi="Arial" w:cs="Arial"/>
          <w:lang w:val="en"/>
        </w:rPr>
        <w:t>evaluated;</w:t>
      </w:r>
      <w:proofErr w:type="gramEnd"/>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(3) date of </w:t>
      </w:r>
      <w:proofErr w:type="gramStart"/>
      <w:r w:rsidRPr="005047FA">
        <w:rPr>
          <w:rFonts w:ascii="Arial" w:eastAsia="Times New Roman" w:hAnsi="Arial" w:cs="Arial"/>
          <w:lang w:val="en"/>
        </w:rPr>
        <w:t>examination;</w:t>
      </w:r>
      <w:proofErr w:type="gramEnd"/>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the amount billed for the </w:t>
      </w:r>
      <w:proofErr w:type="gramStart"/>
      <w:r w:rsidRPr="005047FA">
        <w:rPr>
          <w:rFonts w:ascii="Arial" w:eastAsia="Times New Roman" w:hAnsi="Arial" w:cs="Arial"/>
          <w:lang w:val="en"/>
        </w:rPr>
        <w:t>evaluation;</w:t>
      </w:r>
      <w:proofErr w:type="gramEnd"/>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(5) the date of the </w:t>
      </w:r>
      <w:proofErr w:type="gramStart"/>
      <w:r w:rsidRPr="005047FA">
        <w:rPr>
          <w:rFonts w:ascii="Arial" w:eastAsia="Times New Roman" w:hAnsi="Arial" w:cs="Arial"/>
          <w:lang w:val="en"/>
        </w:rPr>
        <w:t>bill;</w:t>
      </w:r>
      <w:proofErr w:type="gramEnd"/>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(6) the amount paid for the evaluation, including any penalties and </w:t>
      </w:r>
      <w:proofErr w:type="gramStart"/>
      <w:r w:rsidRPr="005047FA">
        <w:rPr>
          <w:rFonts w:ascii="Arial" w:eastAsia="Times New Roman" w:hAnsi="Arial" w:cs="Arial"/>
          <w:lang w:val="en"/>
        </w:rPr>
        <w:t>interest;</w:t>
      </w:r>
      <w:proofErr w:type="gramEnd"/>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5A89F484" w14:textId="426D9901"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r w:rsidR="001E0BDA">
        <w:rPr>
          <w:rFonts w:ascii="Arial" w:eastAsia="Times New Roman" w:hAnsi="Arial" w:cs="Arial"/>
          <w:lang w:val="en"/>
        </w:rPr>
        <w:t xml:space="preserve"> </w:t>
      </w: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43A90D1"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(b) The fee for each evaluation is calculated by multiplying the relative value by </w:t>
      </w:r>
      <w:proofErr w:type="gramStart"/>
      <w:r w:rsidRPr="005047FA">
        <w:rPr>
          <w:rFonts w:ascii="Arial" w:eastAsia="Times New Roman" w:hAnsi="Arial" w:cs="Arial"/>
          <w:lang w:val="en"/>
        </w:rPr>
        <w:t>$</w:t>
      </w:r>
      <w:r w:rsidRPr="005047FA">
        <w:rPr>
          <w:rFonts w:ascii="Arial" w:eastAsia="Times New Roman" w:hAnsi="Arial" w:cs="Arial"/>
          <w:strike/>
          <w:lang w:val="en"/>
        </w:rPr>
        <w:t>12.50</w:t>
      </w:r>
      <w:r w:rsidR="00E66A36" w:rsidRPr="005047FA">
        <w:rPr>
          <w:rFonts w:ascii="Arial" w:eastAsia="Times New Roman" w:hAnsi="Arial" w:cs="Arial"/>
          <w:u w:val="single"/>
          <w:lang w:val="en"/>
        </w:rPr>
        <w:t>16</w:t>
      </w:r>
      <w:r w:rsidRPr="005047FA">
        <w:rPr>
          <w:rFonts w:ascii="Arial" w:eastAsia="Times New Roman" w:hAnsi="Arial" w:cs="Arial"/>
          <w:u w:val="single"/>
          <w:lang w:val="en"/>
        </w:rPr>
        <w:t>.</w:t>
      </w:r>
      <w:r w:rsidR="00E66A36" w:rsidRPr="005047FA">
        <w:rPr>
          <w:rFonts w:ascii="Arial" w:eastAsia="Times New Roman" w:hAnsi="Arial" w:cs="Arial"/>
          <w:u w:val="single"/>
          <w:lang w:val="en"/>
        </w:rPr>
        <w:t>2</w:t>
      </w:r>
      <w:r w:rsidRPr="005047FA">
        <w:rPr>
          <w:rFonts w:ascii="Arial" w:eastAsia="Times New Roman" w:hAnsi="Arial" w:cs="Arial"/>
          <w:u w:val="single"/>
          <w:lang w:val="en"/>
        </w:rPr>
        <w:t>5</w:t>
      </w:r>
      <w:r w:rsidRPr="005047FA">
        <w:rPr>
          <w:rFonts w:ascii="Arial" w:eastAsia="Times New Roman" w:hAnsi="Arial" w:cs="Arial"/>
          <w:lang w:val="en"/>
        </w:rPr>
        <w:t>, and</w:t>
      </w:r>
      <w:proofErr w:type="gramEnd"/>
      <w:r w:rsidRPr="005047FA">
        <w:rPr>
          <w:rFonts w:ascii="Arial" w:eastAsia="Times New Roman" w:hAnsi="Arial" w:cs="Arial"/>
          <w:lang w:val="en"/>
        </w:rPr>
        <w:t xml:space="preserve">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w:t>
      </w:r>
      <w:proofErr w:type="gramStart"/>
      <w:r w:rsidRPr="005047FA">
        <w:rPr>
          <w:rFonts w:ascii="Arial" w:eastAsia="Times New Roman" w:hAnsi="Arial" w:cs="Arial"/>
          <w:lang w:val="en"/>
        </w:rPr>
        <w:t>circumstances, and</w:t>
      </w:r>
      <w:proofErr w:type="gramEnd"/>
      <w:r w:rsidRPr="005047FA">
        <w:rPr>
          <w:rFonts w:ascii="Arial" w:eastAsia="Times New Roman" w:hAnsi="Arial" w:cs="Arial"/>
          <w:lang w:val="en"/>
        </w:rPr>
        <w:t xml:space="preserve">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5000" w:type="pct"/>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2B5EFB">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B.R.</w:t>
            </w:r>
            <w:r w:rsidR="00E66A36" w:rsidRPr="005047FA">
              <w:rPr>
                <w:rFonts w:ascii="Arial" w:eastAsia="Times New Roman" w:hAnsi="Arial" w:cs="Arial"/>
                <w:i/>
                <w:iCs/>
                <w:u w:val="single"/>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2B5EFB">
        <w:trPr>
          <w:tblHeader/>
        </w:trPr>
        <w:tc>
          <w:tcPr>
            <w:tcW w:w="860" w:type="pct"/>
            <w:hideMark/>
          </w:tcPr>
          <w:p w14:paraId="3089331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E66A36" w:rsidRPr="005047FA">
              <w:rPr>
                <w:rFonts w:ascii="Arial" w:eastAsia="Times New Roman" w:hAnsi="Arial" w:cs="Arial"/>
                <w:u w:val="single"/>
              </w:rPr>
              <w:t>2</w:t>
            </w:r>
            <w:r w:rsidRPr="005047FA">
              <w:rPr>
                <w:rFonts w:ascii="Arial" w:eastAsia="Times New Roman" w:hAnsi="Arial" w:cs="Arial"/>
              </w:rPr>
              <w:t>00</w:t>
            </w:r>
          </w:p>
        </w:tc>
        <w:tc>
          <w:tcPr>
            <w:tcW w:w="898" w:type="pct"/>
            <w:hideMark/>
          </w:tcPr>
          <w:p w14:paraId="1A7A4E14" w14:textId="77777777" w:rsidR="00E534D3"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31</w:t>
            </w:r>
          </w:p>
          <w:p w14:paraId="611222BD" w14:textId="77777777" w:rsidR="00CB432C" w:rsidRPr="005047FA" w:rsidRDefault="00CB432C" w:rsidP="00E534D3">
            <w:pPr>
              <w:spacing w:after="288" w:line="270" w:lineRule="atLeast"/>
              <w:rPr>
                <w:rFonts w:ascii="Arial" w:eastAsia="Times New Roman" w:hAnsi="Arial" w:cs="Arial"/>
                <w:u w:val="single"/>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($503.75)</w:t>
            </w:r>
          </w:p>
        </w:tc>
        <w:tc>
          <w:tcPr>
            <w:tcW w:w="0" w:type="auto"/>
            <w:hideMark/>
          </w:tcPr>
          <w:p w14:paraId="12A5381E" w14:textId="489EE692" w:rsidR="00EC0489" w:rsidRPr="005047FA" w:rsidRDefault="00E534D3" w:rsidP="00EC0489">
            <w:pPr>
              <w:rPr>
                <w:rFonts w:ascii="Arial" w:hAnsi="Arial" w:cs="Arial"/>
                <w:u w:val="single"/>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5047FA">
              <w:rPr>
                <w:rFonts w:ascii="Arial" w:eastAsia="Times New Roman" w:hAnsi="Arial" w:cs="Arial"/>
                <w:u w:val="single"/>
              </w:rPr>
              <w:t>Includes instances where the injured worker does not show up for the evaluation</w:t>
            </w:r>
            <w:r w:rsidR="009649BA" w:rsidRPr="005047FA">
              <w:rPr>
                <w:rFonts w:ascii="Arial" w:eastAsia="Times New Roman" w:hAnsi="Arial" w:cs="Arial"/>
                <w:u w:val="single"/>
              </w:rPr>
              <w:t xml:space="preserve">, </w:t>
            </w:r>
            <w:r w:rsidR="005F741F" w:rsidRPr="005047FA">
              <w:rPr>
                <w:rFonts w:ascii="Arial" w:eastAsia="Times New Roman" w:hAnsi="Arial" w:cs="Arial"/>
                <w:u w:val="single"/>
              </w:rPr>
              <w:t>the interpreter does not show up for the evaluation</w:t>
            </w:r>
            <w:r w:rsidR="00083CDC" w:rsidRPr="005047FA">
              <w:rPr>
                <w:rFonts w:ascii="Arial" w:eastAsia="Times New Roman" w:hAnsi="Arial" w:cs="Arial"/>
                <w:u w:val="single"/>
              </w:rPr>
              <w:t xml:space="preserve"> which makes it impossible to go forward with the exam</w:t>
            </w:r>
            <w:r w:rsidR="005F741F" w:rsidRPr="005047FA">
              <w:rPr>
                <w:rFonts w:ascii="Arial" w:eastAsia="Times New Roman" w:hAnsi="Arial" w:cs="Arial"/>
                <w:u w:val="single"/>
              </w:rPr>
              <w:t xml:space="preserve">, the injured worker leaves the evaluation before the completion of the evaluation, </w:t>
            </w:r>
            <w:r w:rsidR="009649BA" w:rsidRPr="005047FA">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5047FA">
              <w:rPr>
                <w:rFonts w:ascii="Arial" w:eastAsia="Times New Roman" w:hAnsi="Arial" w:cs="Arial"/>
                <w:u w:val="single"/>
              </w:rPr>
              <w:t xml:space="preserve"> If the physician produces a record review report within 30 days of the date of the missed appointment the physician </w:t>
            </w:r>
            <w:r w:rsidR="005B61B2" w:rsidRPr="005047FA">
              <w:rPr>
                <w:rFonts w:ascii="Arial" w:eastAsia="Times New Roman" w:hAnsi="Arial" w:cs="Arial"/>
                <w:u w:val="single"/>
              </w:rPr>
              <w:t xml:space="preserve">shall be reimbursed at the rate of </w:t>
            </w:r>
            <w:r w:rsidR="00E66A36" w:rsidRPr="005047FA">
              <w:rPr>
                <w:rFonts w:ascii="Arial" w:eastAsia="Times New Roman" w:hAnsi="Arial" w:cs="Arial"/>
                <w:u w:val="single"/>
              </w:rPr>
              <w:t xml:space="preserve">$3.00 per page for any records reviewed </w:t>
            </w:r>
            <w:proofErr w:type="gramStart"/>
            <w:r w:rsidR="00E66A36" w:rsidRPr="005047FA">
              <w:rPr>
                <w:rFonts w:ascii="Arial" w:eastAsia="Times New Roman" w:hAnsi="Arial" w:cs="Arial"/>
                <w:u w:val="single"/>
              </w:rPr>
              <w:t>in excess of</w:t>
            </w:r>
            <w:proofErr w:type="gramEnd"/>
            <w:r w:rsidR="00E66A36" w:rsidRPr="005047FA">
              <w:rPr>
                <w:rFonts w:ascii="Arial" w:eastAsia="Times New Roman" w:hAnsi="Arial" w:cs="Arial"/>
                <w:u w:val="single"/>
              </w:rPr>
              <w:t xml:space="preserve"> 200 pages</w:t>
            </w:r>
            <w:r w:rsidR="005F741F" w:rsidRPr="005047FA">
              <w:rPr>
                <w:rFonts w:ascii="Arial" w:eastAsia="Times New Roman" w:hAnsi="Arial" w:cs="Arial"/>
                <w:u w:val="single"/>
              </w:rPr>
              <w:t>.</w:t>
            </w:r>
            <w:r w:rsidR="00E66A36" w:rsidRPr="005047FA">
              <w:rPr>
                <w:rFonts w:ascii="Arial" w:eastAsia="Times New Roman" w:hAnsi="Arial" w:cs="Arial"/>
                <w:u w:val="single"/>
              </w:rPr>
              <w:t xml:space="preserve"> </w:t>
            </w:r>
            <w:r w:rsidR="00EC0489" w:rsidRPr="005047FA">
              <w:rPr>
                <w:rFonts w:ascii="Arial" w:hAnsi="Arial" w:cs="Arial"/>
                <w:u w:val="single"/>
              </w:rPr>
              <w:t xml:space="preserve">When billing for </w:t>
            </w:r>
            <w:r w:rsidR="00EC0489" w:rsidRPr="005047FA">
              <w:rPr>
                <w:rFonts w:ascii="Arial" w:eastAsia="Times New Roman" w:hAnsi="Arial" w:cs="Arial"/>
                <w:u w:val="single"/>
              </w:rPr>
              <w:t xml:space="preserve">a record review report </w:t>
            </w:r>
            <w:r w:rsidR="00EC0489" w:rsidRPr="005047FA">
              <w:rPr>
                <w:rFonts w:ascii="Arial" w:hAnsi="Arial" w:cs="Arial"/>
                <w:u w:val="single"/>
              </w:rPr>
              <w:t xml:space="preserve">under this code, the physician shall include in the report a verification under penalty of perjury of the total number of pages of </w:t>
            </w:r>
            <w:r w:rsidR="009649BA" w:rsidRPr="005047FA">
              <w:rPr>
                <w:rFonts w:ascii="Arial" w:hAnsi="Arial" w:cs="Arial"/>
                <w:u w:val="single"/>
              </w:rPr>
              <w:t>records</w:t>
            </w:r>
            <w:r w:rsidR="00EC0489" w:rsidRPr="005047FA">
              <w:rPr>
                <w:rFonts w:ascii="Arial" w:hAnsi="Arial" w:cs="Arial"/>
                <w:u w:val="single"/>
              </w:rPr>
              <w:t xml:space="preserve"> reviewed by the physician as part of the medical-legal evaluation and preparation of the report. </w:t>
            </w:r>
            <w:r w:rsidR="009649BA" w:rsidRPr="005047FA">
              <w:rPr>
                <w:rFonts w:ascii="Arial" w:hAnsi="Arial" w:cs="Arial"/>
                <w:u w:val="single"/>
              </w:rPr>
              <w:t xml:space="preserve">Any pages reviewed for this record review report will be excluded from the page count for reimbursement when the </w:t>
            </w:r>
            <w:r w:rsidR="00172A55" w:rsidRPr="005047FA">
              <w:rPr>
                <w:rFonts w:ascii="Arial" w:hAnsi="Arial" w:cs="Arial"/>
                <w:u w:val="single"/>
              </w:rPr>
              <w:t>face</w:t>
            </w:r>
            <w:r w:rsidR="008C4BCB" w:rsidRPr="005047FA">
              <w:rPr>
                <w:rFonts w:ascii="Arial" w:hAnsi="Arial" w:cs="Arial"/>
                <w:u w:val="single"/>
              </w:rPr>
              <w:t>-</w:t>
            </w:r>
            <w:r w:rsidR="00172A55" w:rsidRPr="005047FA">
              <w:rPr>
                <w:rFonts w:ascii="Arial" w:hAnsi="Arial" w:cs="Arial"/>
                <w:u w:val="single"/>
              </w:rPr>
              <w:t>to</w:t>
            </w:r>
            <w:r w:rsidR="008C4BCB" w:rsidRPr="005047FA">
              <w:rPr>
                <w:rFonts w:ascii="Arial" w:hAnsi="Arial" w:cs="Arial"/>
                <w:u w:val="single"/>
              </w:rPr>
              <w:t>-</w:t>
            </w:r>
            <w:r w:rsidR="00172A55" w:rsidRPr="005047FA">
              <w:rPr>
                <w:rFonts w:ascii="Arial" w:hAnsi="Arial" w:cs="Arial"/>
                <w:u w:val="single"/>
              </w:rPr>
              <w:t xml:space="preserve">face or supplemental </w:t>
            </w:r>
            <w:r w:rsidR="009649BA" w:rsidRPr="005047FA">
              <w:rPr>
                <w:rFonts w:ascii="Arial" w:hAnsi="Arial" w:cs="Arial"/>
                <w:u w:val="single"/>
              </w:rPr>
              <w:t>evaluation takes place.</w:t>
            </w:r>
          </w:p>
          <w:p w14:paraId="015B97C2" w14:textId="2C824ABA" w:rsidR="00CE4B95" w:rsidRPr="005047FA" w:rsidRDefault="00CE4B95" w:rsidP="00EC0489">
            <w:pPr>
              <w:rPr>
                <w:rFonts w:ascii="Arial" w:hAnsi="Arial" w:cs="Arial"/>
                <w:u w:val="single"/>
              </w:rPr>
            </w:pPr>
          </w:p>
          <w:p w14:paraId="0442C4F9" w14:textId="07D4366C" w:rsidR="00CE4B95" w:rsidRPr="005047FA" w:rsidRDefault="00CE4B95" w:rsidP="00CE4B95">
            <w:pPr>
              <w:shd w:val="clear" w:color="auto" w:fill="FFFFFF"/>
              <w:spacing w:after="240"/>
              <w:rPr>
                <w:rFonts w:ascii="Arial" w:eastAsia="Times New Roman" w:hAnsi="Arial" w:cs="Arial"/>
                <w:color w:val="0070C0"/>
              </w:rPr>
            </w:pPr>
            <w:r w:rsidRPr="005047FA">
              <w:rPr>
                <w:rFonts w:ascii="Arial" w:hAnsi="Arial" w:cs="Arial"/>
                <w:u w:val="single"/>
              </w:rPr>
              <w:t>If fees for failed appointments and for late cancellations are incurred through the fault or neglect of the injured worker or his/her representative, the employer may seek to credit those charges against the injured worker’s award</w:t>
            </w:r>
            <w:r w:rsidRPr="005047FA">
              <w:rPr>
                <w:rFonts w:ascii="Arial" w:hAnsi="Arial" w:cs="Arial"/>
                <w:color w:val="0070C0"/>
              </w:rPr>
              <w:t>.</w:t>
            </w:r>
          </w:p>
          <w:p w14:paraId="1D79884E" w14:textId="77777777" w:rsidR="00CE4B95" w:rsidRPr="005047FA" w:rsidRDefault="00CE4B95" w:rsidP="00EC0489">
            <w:pPr>
              <w:rPr>
                <w:rFonts w:ascii="Arial" w:hAnsi="Arial" w:cs="Arial"/>
                <w:u w:val="single"/>
              </w:rPr>
            </w:pPr>
          </w:p>
          <w:p w14:paraId="67668DAB" w14:textId="77777777" w:rsidR="00E534D3" w:rsidRPr="005047FA" w:rsidRDefault="00E534D3" w:rsidP="005B61B2">
            <w:pPr>
              <w:spacing w:after="288" w:line="270" w:lineRule="atLeast"/>
              <w:rPr>
                <w:rFonts w:ascii="Arial" w:eastAsia="Times New Roman" w:hAnsi="Arial" w:cs="Arial"/>
                <w:u w:val="single"/>
              </w:rPr>
            </w:pPr>
          </w:p>
          <w:p w14:paraId="5C0B487E" w14:textId="77777777" w:rsidR="005B61B2" w:rsidRDefault="005B61B2" w:rsidP="005B61B2">
            <w:pPr>
              <w:spacing w:after="288" w:line="270" w:lineRule="atLeast"/>
              <w:rPr>
                <w:rFonts w:ascii="Arial" w:eastAsia="Times New Roman" w:hAnsi="Arial" w:cs="Arial"/>
                <w:strike/>
              </w:rPr>
            </w:pPr>
            <w:r w:rsidRPr="005047FA">
              <w:rPr>
                <w:rFonts w:ascii="Arial" w:eastAsia="Times New Roman" w:hAnsi="Arial" w:cs="Arial"/>
                <w:strike/>
              </w:rPr>
              <w:t>This code is designed for communication purposes only. It does not imply that compensation is necessarily owed.</w:t>
            </w:r>
          </w:p>
          <w:p w14:paraId="02C29DF2" w14:textId="77777777" w:rsidR="00946DEB" w:rsidRDefault="00946DEB" w:rsidP="005B61B2">
            <w:pPr>
              <w:spacing w:after="288" w:line="270" w:lineRule="atLeast"/>
              <w:rPr>
                <w:rFonts w:ascii="Arial" w:eastAsia="Times New Roman" w:hAnsi="Arial" w:cs="Arial"/>
                <w:strike/>
              </w:rPr>
            </w:pPr>
          </w:p>
          <w:p w14:paraId="6455D0DB" w14:textId="1475B58D" w:rsidR="00946DEB" w:rsidRPr="005047FA" w:rsidRDefault="00946DEB" w:rsidP="005B61B2">
            <w:pPr>
              <w:spacing w:after="288" w:line="270" w:lineRule="atLeast"/>
              <w:rPr>
                <w:rFonts w:ascii="Arial" w:eastAsia="Times New Roman" w:hAnsi="Arial" w:cs="Arial"/>
                <w:strike/>
              </w:rPr>
            </w:pPr>
          </w:p>
        </w:tc>
      </w:tr>
      <w:tr w:rsidR="00281448" w:rsidRPr="005047FA" w14:paraId="20B59292" w14:textId="77777777" w:rsidTr="002B5EFB">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345323">
        <w:trPr>
          <w:trHeight w:val="8603"/>
          <w:tblHeader/>
        </w:trPr>
        <w:tc>
          <w:tcPr>
            <w:tcW w:w="860" w:type="pct"/>
            <w:hideMark/>
          </w:tcPr>
          <w:p w14:paraId="70C49FA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5B61B2" w:rsidRPr="005047FA">
              <w:rPr>
                <w:rFonts w:ascii="Arial" w:eastAsia="Times New Roman" w:hAnsi="Arial" w:cs="Arial"/>
                <w:u w:val="single"/>
              </w:rPr>
              <w:t>2</w:t>
            </w:r>
            <w:r w:rsidRPr="005047FA">
              <w:rPr>
                <w:rFonts w:ascii="Arial" w:eastAsia="Times New Roman" w:hAnsi="Arial" w:cs="Arial"/>
              </w:rPr>
              <w:t>01</w:t>
            </w:r>
          </w:p>
        </w:tc>
        <w:tc>
          <w:tcPr>
            <w:tcW w:w="898" w:type="pct"/>
            <w:hideMark/>
          </w:tcPr>
          <w:p w14:paraId="422D1DA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u w:val="single"/>
              </w:rPr>
              <w:t>12</w:t>
            </w:r>
            <w:r w:rsidR="005B61B2" w:rsidRPr="005047FA">
              <w:rPr>
                <w:rFonts w:ascii="Arial" w:eastAsia="Times New Roman" w:hAnsi="Arial" w:cs="Arial"/>
                <w:u w:val="single"/>
              </w:rPr>
              <w:t>4</w:t>
            </w:r>
            <w:r w:rsidRPr="005047FA">
              <w:rPr>
                <w:rFonts w:ascii="Arial" w:eastAsia="Times New Roman" w:hAnsi="Arial" w:cs="Arial"/>
                <w:strike/>
              </w:rPr>
              <w:t>5</w:t>
            </w:r>
          </w:p>
          <w:p w14:paraId="57D8AAF3" w14:textId="77777777" w:rsidR="00E534D3" w:rsidRPr="005047FA" w:rsidRDefault="00E534D3" w:rsidP="00E534D3">
            <w:pPr>
              <w:spacing w:after="288" w:line="270" w:lineRule="atLeast"/>
              <w:rPr>
                <w:rFonts w:ascii="Arial" w:eastAsia="Times New Roman" w:hAnsi="Arial" w:cs="Arial"/>
                <w:strike/>
              </w:rPr>
            </w:pPr>
          </w:p>
          <w:p w14:paraId="09C5CB6A" w14:textId="77777777" w:rsidR="00E534D3" w:rsidRDefault="00E534D3" w:rsidP="005B61B2">
            <w:pPr>
              <w:spacing w:after="288" w:line="270" w:lineRule="atLeast"/>
              <w:rPr>
                <w:rFonts w:ascii="Arial" w:eastAsia="Times New Roman" w:hAnsi="Arial" w:cs="Arial"/>
                <w:u w:val="single"/>
              </w:rPr>
            </w:pPr>
            <w:r w:rsidRPr="005047FA">
              <w:rPr>
                <w:rFonts w:ascii="Arial" w:eastAsia="Times New Roman" w:hAnsi="Arial" w:cs="Arial"/>
                <w:u w:val="single"/>
              </w:rPr>
              <w:t>($</w:t>
            </w:r>
            <w:r w:rsidR="005B61B2" w:rsidRPr="005047FA">
              <w:rPr>
                <w:rFonts w:ascii="Arial" w:eastAsia="Times New Roman" w:hAnsi="Arial" w:cs="Arial"/>
                <w:u w:val="single"/>
              </w:rPr>
              <w:t>2</w:t>
            </w:r>
            <w:r w:rsidRPr="005047FA">
              <w:rPr>
                <w:rFonts w:ascii="Arial" w:eastAsia="Times New Roman" w:hAnsi="Arial" w:cs="Arial"/>
                <w:u w:val="single"/>
              </w:rPr>
              <w:t>,</w:t>
            </w:r>
            <w:r w:rsidR="005B61B2" w:rsidRPr="005047FA">
              <w:rPr>
                <w:rFonts w:ascii="Arial" w:eastAsia="Times New Roman" w:hAnsi="Arial" w:cs="Arial"/>
                <w:u w:val="single"/>
              </w:rPr>
              <w:t>01</w:t>
            </w:r>
            <w:r w:rsidRPr="005047FA">
              <w:rPr>
                <w:rFonts w:ascii="Arial" w:eastAsia="Times New Roman" w:hAnsi="Arial" w:cs="Arial"/>
                <w:u w:val="single"/>
              </w:rPr>
              <w:t>5)</w:t>
            </w:r>
          </w:p>
          <w:p w14:paraId="7D92CE8D" w14:textId="77777777" w:rsidR="00345323" w:rsidRDefault="00345323" w:rsidP="005B61B2">
            <w:pPr>
              <w:spacing w:after="288" w:line="270" w:lineRule="atLeast"/>
              <w:rPr>
                <w:rFonts w:ascii="Arial" w:eastAsia="Times New Roman" w:hAnsi="Arial" w:cs="Arial"/>
                <w:u w:val="single"/>
              </w:rPr>
            </w:pPr>
          </w:p>
          <w:p w14:paraId="2E230718" w14:textId="26C71EF6" w:rsidR="00345323" w:rsidRPr="005047FA" w:rsidRDefault="00345323" w:rsidP="005B61B2">
            <w:pPr>
              <w:spacing w:after="288" w:line="270" w:lineRule="atLeast"/>
              <w:rPr>
                <w:rFonts w:ascii="Arial" w:eastAsia="Times New Roman" w:hAnsi="Arial" w:cs="Arial"/>
                <w:u w:val="single"/>
              </w:rPr>
            </w:pPr>
          </w:p>
        </w:tc>
        <w:tc>
          <w:tcPr>
            <w:tcW w:w="0" w:type="auto"/>
            <w:hideMark/>
          </w:tcPr>
          <w:p w14:paraId="2ACDE102" w14:textId="07B86707" w:rsidR="00E534D3" w:rsidRPr="00AD4AF6" w:rsidRDefault="00E534D3" w:rsidP="00AD4AF6">
            <w:pPr>
              <w:spacing w:after="240"/>
              <w:rPr>
                <w:rFonts w:ascii="Arial" w:hAnsi="Arial" w:cs="Arial"/>
                <w:u w:val="single"/>
              </w:rPr>
            </w:pPr>
            <w:r w:rsidRPr="005047FA">
              <w:rPr>
                <w:rFonts w:ascii="Arial" w:eastAsia="Times New Roman" w:hAnsi="Arial" w:cs="Arial"/>
                <w:i/>
                <w:iCs/>
                <w:u w:val="single"/>
              </w:rPr>
              <w:t>Comprehensive Medical-Legal Evaluation</w:t>
            </w:r>
            <w:r w:rsidRPr="005047FA">
              <w:rPr>
                <w:rFonts w:ascii="Arial" w:eastAsia="Times New Roman" w:hAnsi="Arial" w:cs="Arial"/>
                <w:u w:val="single"/>
              </w:rPr>
              <w:t>. Includes all comprehensive medical-legal evaluations</w:t>
            </w:r>
            <w:r w:rsidR="005B61B2" w:rsidRPr="005047FA">
              <w:rPr>
                <w:rFonts w:ascii="Arial" w:eastAsia="Times New Roman" w:hAnsi="Arial" w:cs="Arial"/>
                <w:u w:val="single"/>
              </w:rPr>
              <w:t xml:space="preserve"> that do not qualify as follow-up or supplemental medical-legal evaluations</w:t>
            </w:r>
            <w:r w:rsidRPr="005047FA">
              <w:rPr>
                <w:rFonts w:ascii="Arial" w:eastAsia="Times New Roman" w:hAnsi="Arial" w:cs="Arial"/>
                <w:u w:val="single"/>
              </w:rPr>
              <w:t xml:space="preserve">. The fee includes review of </w:t>
            </w:r>
            <w:r w:rsidR="005B61B2" w:rsidRPr="005047FA">
              <w:rPr>
                <w:rFonts w:ascii="Arial" w:eastAsia="Times New Roman" w:hAnsi="Arial" w:cs="Arial"/>
                <w:u w:val="single"/>
              </w:rPr>
              <w:t>2</w:t>
            </w:r>
            <w:r w:rsidRPr="005047FA">
              <w:rPr>
                <w:rFonts w:ascii="Arial" w:eastAsia="Times New Roman" w:hAnsi="Arial" w:cs="Arial"/>
                <w:u w:val="single"/>
              </w:rPr>
              <w:t xml:space="preserve">00 pages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proofErr w:type="gramStart"/>
            <w:r w:rsidRPr="005047FA">
              <w:rPr>
                <w:rFonts w:ascii="Arial" w:eastAsia="Times New Roman" w:hAnsi="Arial" w:cs="Arial"/>
                <w:u w:val="single"/>
              </w:rPr>
              <w:t>in excess of</w:t>
            </w:r>
            <w:proofErr w:type="gramEnd"/>
            <w:r w:rsidRPr="005047FA">
              <w:rPr>
                <w:rFonts w:ascii="Arial" w:eastAsia="Times New Roman" w:hAnsi="Arial" w:cs="Arial"/>
                <w:u w:val="single"/>
              </w:rPr>
              <w:t xml:space="preserve"> </w:t>
            </w:r>
            <w:r w:rsidR="005B61B2" w:rsidRPr="005047FA">
              <w:rPr>
                <w:rFonts w:ascii="Arial" w:eastAsia="Times New Roman" w:hAnsi="Arial" w:cs="Arial"/>
                <w:u w:val="single"/>
              </w:rPr>
              <w:t>2</w:t>
            </w:r>
            <w:r w:rsidRPr="005047FA">
              <w:rPr>
                <w:rFonts w:ascii="Arial" w:eastAsia="Times New Roman" w:hAnsi="Arial" w:cs="Arial"/>
                <w:u w:val="single"/>
              </w:rPr>
              <w:t>00 pages shall be reimbursed at the rate of $</w:t>
            </w:r>
            <w:r w:rsidR="005B61B2" w:rsidRPr="005047FA">
              <w:rPr>
                <w:rFonts w:ascii="Arial" w:eastAsia="Times New Roman" w:hAnsi="Arial" w:cs="Arial"/>
                <w:u w:val="single"/>
              </w:rPr>
              <w:t>3</w:t>
            </w:r>
            <w:r w:rsidRPr="005047FA">
              <w:rPr>
                <w:rFonts w:ascii="Arial" w:eastAsia="Times New Roman" w:hAnsi="Arial" w:cs="Arial"/>
                <w:u w:val="single"/>
              </w:rPr>
              <w:t>.00 per page</w:t>
            </w:r>
            <w:r w:rsidR="0007443B" w:rsidRPr="005047FA">
              <w:rPr>
                <w:rFonts w:ascii="Arial" w:eastAsia="Times New Roman" w:hAnsi="Arial" w:cs="Arial"/>
                <w:u w:val="single"/>
              </w:rPr>
              <w:t>.</w:t>
            </w:r>
            <w:r w:rsidR="005B61B2"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medical-legal evaluation and preparation of the report. </w:t>
            </w:r>
          </w:p>
          <w:p w14:paraId="3FDC0C90" w14:textId="5D5EF40B" w:rsidR="00345323" w:rsidRPr="005047FA" w:rsidRDefault="00E534D3" w:rsidP="00AD4AF6">
            <w:pPr>
              <w:spacing w:after="5160" w:line="270" w:lineRule="atLeast"/>
              <w:rPr>
                <w:rFonts w:ascii="Arial" w:eastAsia="Times New Roman" w:hAnsi="Arial" w:cs="Arial"/>
                <w:u w:val="single"/>
              </w:rPr>
            </w:pPr>
            <w:r w:rsidRPr="005047FA">
              <w:rPr>
                <w:rFonts w:ascii="Arial" w:eastAsia="Times New Roman" w:hAnsi="Arial" w:cs="Arial"/>
                <w:i/>
                <w:iCs/>
                <w:strike/>
              </w:rPr>
              <w:t>Follow-up Medical-Legal Evaluation</w:t>
            </w:r>
            <w:r w:rsidRPr="005047FA">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r w:rsidR="00A35465" w:rsidRPr="005047FA">
              <w:rPr>
                <w:rFonts w:ascii="Arial" w:eastAsia="Times New Roman" w:hAnsi="Arial" w:cs="Arial"/>
                <w:u w:val="single"/>
              </w:rPr>
              <w:t xml:space="preserve"> </w:t>
            </w:r>
          </w:p>
        </w:tc>
      </w:tr>
      <w:tr w:rsidR="00281448" w:rsidRPr="005047FA" w14:paraId="0781361E" w14:textId="77777777" w:rsidTr="00345323">
        <w:trPr>
          <w:cantSplit/>
          <w:tblHeader/>
        </w:trPr>
        <w:tc>
          <w:tcPr>
            <w:tcW w:w="860" w:type="pct"/>
            <w:hideMark/>
          </w:tcPr>
          <w:p w14:paraId="1E7EB7DF" w14:textId="0D6E640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7E6098BC"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2B5EFB">
        <w:trPr>
          <w:tblHeader/>
        </w:trPr>
        <w:tc>
          <w:tcPr>
            <w:tcW w:w="860" w:type="pct"/>
            <w:hideMark/>
          </w:tcPr>
          <w:p w14:paraId="0305C1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026A8C" w:rsidRPr="005047FA">
              <w:rPr>
                <w:rFonts w:ascii="Arial" w:eastAsia="Times New Roman" w:hAnsi="Arial" w:cs="Arial"/>
                <w:u w:val="single"/>
              </w:rPr>
              <w:t>2</w:t>
            </w:r>
            <w:r w:rsidRPr="005047FA">
              <w:rPr>
                <w:rFonts w:ascii="Arial" w:eastAsia="Times New Roman" w:hAnsi="Arial" w:cs="Arial"/>
              </w:rPr>
              <w:t>02</w:t>
            </w:r>
          </w:p>
        </w:tc>
        <w:tc>
          <w:tcPr>
            <w:tcW w:w="898" w:type="pct"/>
            <w:hideMark/>
          </w:tcPr>
          <w:p w14:paraId="0ECA7F10" w14:textId="77777777" w:rsidR="00E534D3" w:rsidRPr="005047FA" w:rsidRDefault="00026A8C" w:rsidP="00E534D3">
            <w:pPr>
              <w:spacing w:after="288" w:line="270" w:lineRule="atLeast"/>
              <w:rPr>
                <w:rFonts w:ascii="Arial" w:eastAsia="Times New Roman" w:hAnsi="Arial" w:cs="Arial"/>
                <w:strike/>
              </w:rPr>
            </w:pPr>
            <w:r w:rsidRPr="005047FA">
              <w:rPr>
                <w:rFonts w:ascii="Arial" w:eastAsia="Times New Roman" w:hAnsi="Arial" w:cs="Arial"/>
                <w:u w:val="single"/>
              </w:rPr>
              <w:t>81</w:t>
            </w:r>
            <w:r w:rsidR="00E534D3" w:rsidRPr="005047FA">
              <w:rPr>
                <w:rFonts w:ascii="Arial" w:eastAsia="Times New Roman" w:hAnsi="Arial" w:cs="Arial"/>
                <w:strike/>
              </w:rPr>
              <w:t>50</w:t>
            </w:r>
          </w:p>
          <w:p w14:paraId="09793CAB" w14:textId="77777777" w:rsidR="00E534D3" w:rsidRPr="005047FA"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5047FA">
              <w:rPr>
                <w:rFonts w:ascii="Arial" w:eastAsia="Times New Roman" w:hAnsi="Arial" w:cs="Arial"/>
                <w:u w:val="single"/>
              </w:rPr>
              <w:t>($1,</w:t>
            </w:r>
            <w:r w:rsidR="00D86DB5" w:rsidRPr="005047FA">
              <w:rPr>
                <w:rFonts w:ascii="Arial" w:eastAsia="Times New Roman" w:hAnsi="Arial" w:cs="Arial"/>
                <w:u w:val="single"/>
              </w:rPr>
              <w:t>316.25</w:t>
            </w:r>
            <w:r w:rsidRPr="005047FA">
              <w:rPr>
                <w:rFonts w:ascii="Arial" w:eastAsia="Times New Roman" w:hAnsi="Arial" w:cs="Arial"/>
                <w:u w:val="single"/>
              </w:rPr>
              <w:t>)</w:t>
            </w:r>
          </w:p>
        </w:tc>
        <w:tc>
          <w:tcPr>
            <w:tcW w:w="0" w:type="auto"/>
            <w:hideMark/>
          </w:tcPr>
          <w:p w14:paraId="4C0CB253" w14:textId="283B720F" w:rsidR="005B61B2" w:rsidRPr="005047FA" w:rsidRDefault="00E534D3" w:rsidP="00A35465">
            <w:pPr>
              <w:spacing w:after="480"/>
              <w:rPr>
                <w:rFonts w:ascii="Arial" w:eastAsia="Times New Roman" w:hAnsi="Arial" w:cs="Arial"/>
              </w:rPr>
            </w:pPr>
            <w:r w:rsidRPr="005047FA">
              <w:rPr>
                <w:rFonts w:ascii="Arial" w:eastAsia="Times New Roman" w:hAnsi="Arial" w:cs="Arial"/>
                <w:i/>
                <w:iCs/>
                <w:u w:val="single"/>
              </w:rPr>
              <w:t>Follow-up Medical-Legal Evaluation</w:t>
            </w:r>
            <w:r w:rsidRPr="005047FA">
              <w:rPr>
                <w:rFonts w:ascii="Arial" w:eastAsia="Times New Roman" w:hAnsi="Arial" w:cs="Arial"/>
                <w:u w:val="single"/>
              </w:rPr>
              <w:t>.</w:t>
            </w:r>
            <w:r w:rsidRPr="005047FA">
              <w:rPr>
                <w:rFonts w:ascii="Arial" w:eastAsia="Times New Roman" w:hAnsi="Arial" w:cs="Arial"/>
              </w:rPr>
              <w:t xml:space="preserve"> </w:t>
            </w:r>
            <w:r w:rsidR="005B61B2" w:rsidRPr="005047FA">
              <w:rPr>
                <w:rFonts w:ascii="Arial" w:eastAsia="Times New Roman" w:hAnsi="Arial" w:cs="Arial"/>
                <w:u w:val="single"/>
              </w:rPr>
              <w:t xml:space="preserve">Limited to a follow-up medical-legal evaluation by a physician which occurs within </w:t>
            </w:r>
            <w:r w:rsidR="00445772" w:rsidRPr="005047FA">
              <w:rPr>
                <w:rFonts w:ascii="Arial" w:eastAsia="Times New Roman" w:hAnsi="Arial" w:cs="Arial"/>
                <w:u w:val="single"/>
              </w:rPr>
              <w:t>eighteen</w:t>
            </w:r>
            <w:r w:rsidR="00026A8C" w:rsidRPr="005047FA">
              <w:rPr>
                <w:rFonts w:ascii="Arial" w:eastAsia="Times New Roman" w:hAnsi="Arial" w:cs="Arial"/>
                <w:u w:val="single"/>
              </w:rPr>
              <w:t xml:space="preserve"> </w:t>
            </w:r>
            <w:r w:rsidR="005B61B2" w:rsidRPr="005047FA">
              <w:rPr>
                <w:rFonts w:ascii="Arial" w:eastAsia="Times New Roman" w:hAnsi="Arial" w:cs="Arial"/>
                <w:u w:val="single"/>
              </w:rPr>
              <w:t xml:space="preserve">months of the date on which </w:t>
            </w:r>
            <w:r w:rsidR="00026A8C" w:rsidRPr="005047FA">
              <w:rPr>
                <w:rFonts w:ascii="Arial" w:eastAsia="Times New Roman" w:hAnsi="Arial" w:cs="Arial"/>
                <w:u w:val="single"/>
              </w:rPr>
              <w:t>a</w:t>
            </w:r>
            <w:r w:rsidR="005B61B2" w:rsidRPr="005047FA">
              <w:rPr>
                <w:rFonts w:ascii="Arial" w:eastAsia="Times New Roman" w:hAnsi="Arial" w:cs="Arial"/>
                <w:u w:val="single"/>
              </w:rPr>
              <w:t xml:space="preserve"> prior </w:t>
            </w:r>
            <w:r w:rsidR="00026A8C" w:rsidRPr="005047FA">
              <w:rPr>
                <w:rFonts w:ascii="Arial" w:eastAsia="Times New Roman" w:hAnsi="Arial" w:cs="Arial"/>
                <w:u w:val="single"/>
              </w:rPr>
              <w:t xml:space="preserve">comprehensive </w:t>
            </w:r>
            <w:r w:rsidR="005B61B2" w:rsidRPr="005047FA">
              <w:rPr>
                <w:rFonts w:ascii="Arial" w:eastAsia="Times New Roman" w:hAnsi="Arial" w:cs="Arial"/>
                <w:u w:val="single"/>
              </w:rPr>
              <w:t>medical-legal evaluation was performed</w:t>
            </w:r>
            <w:r w:rsidR="00CE4B95" w:rsidRPr="005047FA">
              <w:rPr>
                <w:rFonts w:ascii="Arial" w:eastAsia="Times New Roman" w:hAnsi="Arial" w:cs="Arial"/>
                <w:u w:val="single"/>
              </w:rPr>
              <w:t xml:space="preserve"> by the same physician</w:t>
            </w:r>
            <w:r w:rsidR="005B61B2" w:rsidRPr="005047FA">
              <w:rPr>
                <w:rFonts w:ascii="Arial" w:eastAsia="Times New Roman" w:hAnsi="Arial" w:cs="Arial"/>
                <w:u w:val="single"/>
              </w:rPr>
              <w:t>.</w:t>
            </w:r>
            <w:r w:rsidR="00D86DB5" w:rsidRPr="005047FA">
              <w:rPr>
                <w:rFonts w:ascii="Arial" w:eastAsia="Times New Roman" w:hAnsi="Arial" w:cs="Arial"/>
                <w:u w:val="single"/>
              </w:rPr>
              <w:t xml:space="preserve"> </w:t>
            </w:r>
            <w:r w:rsidR="00026A8C" w:rsidRPr="005047FA">
              <w:rPr>
                <w:rFonts w:ascii="Arial" w:eastAsia="Times New Roman" w:hAnsi="Arial" w:cs="Arial"/>
                <w:u w:val="single"/>
              </w:rPr>
              <w:t xml:space="preserve">The fee includes review of 200 pages of </w:t>
            </w:r>
            <w:r w:rsidR="009649BA" w:rsidRPr="005047FA">
              <w:rPr>
                <w:rFonts w:ascii="Arial" w:eastAsia="Times New Roman" w:hAnsi="Arial" w:cs="Arial"/>
                <w:u w:val="single"/>
              </w:rPr>
              <w:t>records</w:t>
            </w:r>
            <w:r w:rsidR="00CE4B95" w:rsidRPr="005047FA">
              <w:rPr>
                <w:rFonts w:ascii="Arial" w:eastAsia="Times New Roman" w:hAnsi="Arial" w:cs="Arial"/>
                <w:u w:val="single"/>
              </w:rPr>
              <w:t xml:space="preserve"> that were not reviewed as part of the initial comprehensive medical-legal evaluation or as part of any intervening supplemental medical-legal evaluations</w:t>
            </w:r>
            <w:r w:rsidR="00026A8C"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00026A8C" w:rsidRPr="005047FA">
              <w:rPr>
                <w:rFonts w:ascii="Arial" w:eastAsia="Times New Roman" w:hAnsi="Arial" w:cs="Arial"/>
                <w:u w:val="single"/>
              </w:rPr>
              <w:t xml:space="preserve"> </w:t>
            </w:r>
            <w:proofErr w:type="gramStart"/>
            <w:r w:rsidR="00026A8C" w:rsidRPr="005047FA">
              <w:rPr>
                <w:rFonts w:ascii="Arial" w:eastAsia="Times New Roman" w:hAnsi="Arial" w:cs="Arial"/>
                <w:u w:val="single"/>
              </w:rPr>
              <w:t>in excess of</w:t>
            </w:r>
            <w:proofErr w:type="gramEnd"/>
            <w:r w:rsidR="00026A8C" w:rsidRPr="005047FA">
              <w:rPr>
                <w:rFonts w:ascii="Arial" w:eastAsia="Times New Roman" w:hAnsi="Arial" w:cs="Arial"/>
                <w:u w:val="single"/>
              </w:rPr>
              <w:t xml:space="preserve"> 200 pages </w:t>
            </w:r>
            <w:r w:rsidR="00033052" w:rsidRPr="00004451">
              <w:rPr>
                <w:rFonts w:ascii="Arial" w:eastAsia="Times New Roman" w:hAnsi="Arial" w:cs="Arial"/>
                <w:u w:val="single"/>
              </w:rPr>
              <w:t xml:space="preserve">that were not reviewed as part of the initial comprehensive medical-legal evaluation or as part of any intervening supplemental medical-legal evaluations </w:t>
            </w:r>
            <w:r w:rsidR="00026A8C" w:rsidRPr="005047FA">
              <w:rPr>
                <w:rFonts w:ascii="Arial" w:eastAsia="Times New Roman" w:hAnsi="Arial" w:cs="Arial"/>
                <w:u w:val="single"/>
              </w:rPr>
              <w:t>shall be reimbursed at the rate of $3.00 per page</w:t>
            </w:r>
            <w:r w:rsidR="00445772" w:rsidRPr="005047FA">
              <w:rPr>
                <w:rFonts w:ascii="Arial" w:eastAsia="Times New Roman" w:hAnsi="Arial" w:cs="Arial"/>
                <w:u w:val="single"/>
              </w:rPr>
              <w:t>.</w:t>
            </w:r>
            <w:r w:rsidR="00026A8C" w:rsidRPr="005047FA">
              <w:rPr>
                <w:rFonts w:ascii="Arial" w:eastAsia="Times New Roman" w:hAnsi="Arial" w:cs="Arial"/>
                <w:u w:val="single"/>
              </w:rPr>
              <w:t xml:space="preserve"> </w:t>
            </w:r>
            <w:r w:rsidR="00026A8C"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00026A8C" w:rsidRPr="005047FA">
              <w:rPr>
                <w:rFonts w:ascii="Arial" w:hAnsi="Arial" w:cs="Arial"/>
                <w:u w:val="single"/>
              </w:rPr>
              <w:t xml:space="preserve"> reviewed by the physician as part of the medical-legal evaluation and preparation of the report.</w:t>
            </w:r>
            <w:r w:rsidR="00A35465" w:rsidRPr="005047FA">
              <w:rPr>
                <w:rFonts w:ascii="Arial" w:eastAsia="Times New Roman" w:hAnsi="Arial" w:cs="Arial"/>
              </w:rPr>
              <w:t xml:space="preserve"> </w:t>
            </w:r>
          </w:p>
          <w:p w14:paraId="177EFB59" w14:textId="391B76D4" w:rsidR="00E534D3" w:rsidRPr="00142B4E" w:rsidRDefault="00E534D3" w:rsidP="00AD4AF6">
            <w:pPr>
              <w:spacing w:after="5640" w:line="270" w:lineRule="atLeast"/>
              <w:rPr>
                <w:rFonts w:ascii="Arial" w:eastAsia="Times New Roman" w:hAnsi="Arial" w:cs="Arial"/>
                <w:strike/>
              </w:rPr>
            </w:pPr>
            <w:r w:rsidRPr="005047FA">
              <w:rPr>
                <w:rFonts w:ascii="Arial" w:eastAsia="Times New Roman" w:hAnsi="Arial" w:cs="Arial"/>
                <w:i/>
                <w:iCs/>
                <w:strike/>
              </w:rPr>
              <w:t>Basic Comprehensive Medical-Legal Evaluation</w:t>
            </w:r>
            <w:r w:rsidRPr="005047FA">
              <w:rPr>
                <w:rFonts w:ascii="Arial" w:eastAsia="Times New Roman" w:hAnsi="Arial" w:cs="Arial"/>
                <w:strike/>
              </w:rPr>
              <w:t>. Includes all comprehensive medical-legal evaluations other than those included under ML 103 or ML 104.</w:t>
            </w:r>
          </w:p>
        </w:tc>
      </w:tr>
      <w:tr w:rsidR="00281448" w:rsidRPr="005047FA" w14:paraId="3F121210" w14:textId="77777777" w:rsidTr="002B5EFB">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2B5EFB">
        <w:trPr>
          <w:tblHeader/>
        </w:trPr>
        <w:tc>
          <w:tcPr>
            <w:tcW w:w="860" w:type="pct"/>
            <w:hideMark/>
          </w:tcPr>
          <w:p w14:paraId="334BCBF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03</w:t>
            </w:r>
          </w:p>
        </w:tc>
        <w:tc>
          <w:tcPr>
            <w:tcW w:w="898" w:type="pct"/>
            <w:hideMark/>
          </w:tcPr>
          <w:p w14:paraId="7DDCF954" w14:textId="77777777" w:rsidR="00E534D3" w:rsidRPr="005047FA" w:rsidRDefault="001230CC" w:rsidP="00E534D3">
            <w:pPr>
              <w:spacing w:after="288" w:line="270" w:lineRule="atLeast"/>
              <w:rPr>
                <w:rFonts w:ascii="Arial" w:eastAsia="Times New Roman" w:hAnsi="Arial" w:cs="Arial"/>
                <w:strike/>
              </w:rPr>
            </w:pPr>
            <w:r w:rsidRPr="005047FA">
              <w:rPr>
                <w:rFonts w:ascii="Arial" w:eastAsia="Times New Roman" w:hAnsi="Arial" w:cs="Arial"/>
                <w:u w:val="single"/>
              </w:rPr>
              <w:t>40</w:t>
            </w:r>
            <w:r w:rsidR="00E534D3" w:rsidRPr="005047FA">
              <w:rPr>
                <w:rFonts w:ascii="Arial" w:eastAsia="Times New Roman" w:hAnsi="Arial" w:cs="Arial"/>
                <w:strike/>
              </w:rPr>
              <w:t>75</w:t>
            </w:r>
          </w:p>
          <w:p w14:paraId="2155FE9C" w14:textId="77777777" w:rsidR="00E534D3" w:rsidRPr="005047FA"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5047FA">
              <w:rPr>
                <w:rFonts w:ascii="Arial" w:eastAsia="Times New Roman" w:hAnsi="Arial" w:cs="Arial"/>
                <w:u w:val="single"/>
              </w:rPr>
              <w:t>($</w:t>
            </w:r>
            <w:r w:rsidR="001230CC" w:rsidRPr="005047FA">
              <w:rPr>
                <w:rFonts w:ascii="Arial" w:eastAsia="Times New Roman" w:hAnsi="Arial" w:cs="Arial"/>
                <w:u w:val="single"/>
              </w:rPr>
              <w:t>650</w:t>
            </w:r>
            <w:r w:rsidRPr="005047FA">
              <w:rPr>
                <w:rFonts w:ascii="Arial" w:eastAsia="Times New Roman" w:hAnsi="Arial" w:cs="Arial"/>
                <w:u w:val="single"/>
              </w:rPr>
              <w:t>)</w:t>
            </w:r>
          </w:p>
        </w:tc>
        <w:tc>
          <w:tcPr>
            <w:tcW w:w="0" w:type="auto"/>
            <w:hideMark/>
          </w:tcPr>
          <w:p w14:paraId="7D303579" w14:textId="1B707C54" w:rsidR="00E534D3" w:rsidRPr="005047FA" w:rsidRDefault="00E534D3" w:rsidP="00E534D3">
            <w:pPr>
              <w:spacing w:after="288" w:line="270" w:lineRule="atLeast"/>
              <w:rPr>
                <w:rFonts w:ascii="Arial" w:hAnsi="Arial" w:cs="Arial"/>
                <w:u w:val="single"/>
              </w:rPr>
            </w:pPr>
            <w:r w:rsidRPr="005047FA">
              <w:rPr>
                <w:rFonts w:ascii="Arial" w:eastAsia="Times New Roman" w:hAnsi="Arial" w:cs="Arial"/>
                <w:i/>
                <w:u w:val="single"/>
              </w:rPr>
              <w:t xml:space="preserve">Fees for Supplemental Medical-Legal </w:t>
            </w:r>
            <w:r w:rsidR="00F95E77" w:rsidRPr="005047FA">
              <w:rPr>
                <w:rFonts w:ascii="Arial" w:eastAsia="Times New Roman" w:hAnsi="Arial" w:cs="Arial"/>
                <w:i/>
                <w:u w:val="single"/>
              </w:rPr>
              <w:t>E</w:t>
            </w:r>
            <w:r w:rsidRPr="005047FA">
              <w:rPr>
                <w:rFonts w:ascii="Arial" w:eastAsia="Times New Roman" w:hAnsi="Arial" w:cs="Arial"/>
                <w:i/>
                <w:u w:val="single"/>
              </w:rPr>
              <w:t>valuations</w:t>
            </w:r>
            <w:r w:rsidRPr="005047FA">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5047FA">
              <w:rPr>
                <w:rFonts w:ascii="Arial" w:eastAsia="Times New Roman" w:hAnsi="Arial" w:cs="Arial"/>
                <w:u w:val="single"/>
              </w:rPr>
              <w:t>records</w:t>
            </w:r>
            <w:r w:rsidRPr="005047FA">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w:t>
            </w:r>
            <w:r w:rsidR="00CE4B95" w:rsidRPr="005047FA">
              <w:rPr>
                <w:rFonts w:ascii="Arial" w:eastAsia="Times New Roman" w:hAnsi="Arial" w:cs="Arial"/>
                <w:u w:val="single"/>
              </w:rPr>
              <w:t>:</w:t>
            </w:r>
            <w:r w:rsidRPr="005047FA">
              <w:rPr>
                <w:rFonts w:ascii="Arial" w:eastAsia="Times New Roman" w:hAnsi="Arial" w:cs="Arial"/>
                <w:u w:val="single"/>
              </w:rPr>
              <w:t xml:space="preserve"> </w:t>
            </w:r>
            <w:r w:rsidR="00CE4B95" w:rsidRPr="005047FA">
              <w:rPr>
                <w:rFonts w:ascii="Arial" w:eastAsia="Times New Roman" w:hAnsi="Arial" w:cs="Arial"/>
                <w:u w:val="single"/>
              </w:rPr>
              <w:t xml:space="preserve"> (1)  </w:t>
            </w:r>
            <w:r w:rsidRPr="005047FA">
              <w:rPr>
                <w:rFonts w:ascii="Arial" w:eastAsia="Times New Roman" w:hAnsi="Arial" w:cs="Arial"/>
                <w:u w:val="single"/>
              </w:rPr>
              <w:t xml:space="preserve">following the physician's review of information which was available in the physician's office for review or was included in the medical record provided to the physician prior to preparing </w:t>
            </w:r>
            <w:r w:rsidR="00EC0489" w:rsidRPr="005047FA">
              <w:rPr>
                <w:rFonts w:ascii="Arial" w:eastAsia="Times New Roman" w:hAnsi="Arial" w:cs="Arial"/>
                <w:u w:val="single"/>
              </w:rPr>
              <w:t>a</w:t>
            </w:r>
            <w:r w:rsidRPr="005047FA">
              <w:rPr>
                <w:rFonts w:ascii="Arial" w:eastAsia="Times New Roman" w:hAnsi="Arial" w:cs="Arial"/>
                <w:u w:val="single"/>
              </w:rPr>
              <w:t xml:space="preserve"> comprehensive medical-legal report</w:t>
            </w:r>
            <w:r w:rsidR="00EC0489" w:rsidRPr="005047FA">
              <w:rPr>
                <w:rFonts w:ascii="Arial" w:eastAsia="Times New Roman" w:hAnsi="Arial" w:cs="Arial"/>
                <w:u w:val="single"/>
              </w:rPr>
              <w:t xml:space="preserve"> or a follow-up medical-legal report</w:t>
            </w:r>
            <w:r w:rsidR="007C0F4B" w:rsidRPr="005047FA">
              <w:rPr>
                <w:rFonts w:ascii="Arial" w:eastAsia="Times New Roman" w:hAnsi="Arial" w:cs="Arial"/>
                <w:u w:val="single"/>
              </w:rPr>
              <w:t xml:space="preserve">; or </w:t>
            </w:r>
            <w:r w:rsidRPr="005047FA">
              <w:rPr>
                <w:rFonts w:ascii="Arial" w:eastAsia="Times New Roman" w:hAnsi="Arial" w:cs="Arial"/>
                <w:u w:val="single"/>
              </w:rPr>
              <w:t>(</w:t>
            </w:r>
            <w:r w:rsidR="007C0F4B" w:rsidRPr="005047FA">
              <w:rPr>
                <w:rFonts w:ascii="Arial" w:eastAsia="Times New Roman" w:hAnsi="Arial" w:cs="Arial"/>
                <w:u w:val="single"/>
              </w:rPr>
              <w:t>2</w:t>
            </w:r>
            <w:r w:rsidRPr="005047FA">
              <w:rPr>
                <w:rFonts w:ascii="Arial" w:eastAsia="Times New Roman" w:hAnsi="Arial" w:cs="Arial"/>
                <w:u w:val="single"/>
              </w:rPr>
              <w:t xml:space="preserve">) addressing an issue that was requested by a party to the action to be addressed in </w:t>
            </w:r>
            <w:r w:rsidR="00EC0489" w:rsidRPr="005047FA">
              <w:rPr>
                <w:rFonts w:ascii="Arial" w:eastAsia="Times New Roman" w:hAnsi="Arial" w:cs="Arial"/>
                <w:u w:val="single"/>
              </w:rPr>
              <w:t>a prior comprehensive medical-legal evaluation, a prior follow-up medical-legal evaluation</w:t>
            </w:r>
            <w:r w:rsidR="00074BA6" w:rsidRPr="005047FA">
              <w:rPr>
                <w:rFonts w:ascii="Arial" w:eastAsia="Times New Roman" w:hAnsi="Arial" w:cs="Arial"/>
                <w:u w:val="single"/>
              </w:rPr>
              <w:t>,</w:t>
            </w:r>
            <w:r w:rsidR="00EC0489" w:rsidRPr="005047FA">
              <w:rPr>
                <w:rFonts w:ascii="Arial" w:eastAsia="Times New Roman" w:hAnsi="Arial" w:cs="Arial"/>
                <w:u w:val="single"/>
              </w:rPr>
              <w:t xml:space="preserve"> or a prior supplemental medical-legal evaluation</w:t>
            </w:r>
            <w:r w:rsidRPr="005047FA">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5047FA">
              <w:rPr>
                <w:rFonts w:ascii="Arial" w:eastAsia="Times New Roman" w:hAnsi="Arial" w:cs="Arial"/>
                <w:u w:val="single"/>
              </w:rPr>
              <w:t xml:space="preserve">The fee includes review of 50 pages of records. </w:t>
            </w:r>
            <w:r w:rsidRPr="005047FA">
              <w:rPr>
                <w:rFonts w:ascii="Arial" w:eastAsia="Times New Roman" w:hAnsi="Arial" w:cs="Arial"/>
                <w:u w:val="single"/>
              </w:rPr>
              <w:t xml:space="preserve">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proofErr w:type="gramStart"/>
            <w:r w:rsidR="00132700" w:rsidRPr="005047FA">
              <w:rPr>
                <w:rFonts w:ascii="Arial" w:eastAsia="Times New Roman" w:hAnsi="Arial" w:cs="Arial"/>
                <w:u w:val="single"/>
              </w:rPr>
              <w:t>in excess of</w:t>
            </w:r>
            <w:proofErr w:type="gramEnd"/>
            <w:r w:rsidR="00132700" w:rsidRPr="005047FA">
              <w:rPr>
                <w:rFonts w:ascii="Arial" w:eastAsia="Times New Roman" w:hAnsi="Arial" w:cs="Arial"/>
                <w:u w:val="single"/>
              </w:rPr>
              <w:t xml:space="preserve"> 50 pages </w:t>
            </w:r>
            <w:r w:rsidR="002A2351" w:rsidRPr="005047FA">
              <w:rPr>
                <w:rFonts w:ascii="Arial" w:eastAsia="Times New Roman" w:hAnsi="Arial" w:cs="Arial"/>
                <w:u w:val="single"/>
              </w:rPr>
              <w:t xml:space="preserve">that were received </w:t>
            </w:r>
            <w:r w:rsidR="000565B4" w:rsidRPr="005047FA">
              <w:rPr>
                <w:rFonts w:ascii="Arial" w:eastAsia="Times New Roman" w:hAnsi="Arial" w:cs="Arial"/>
                <w:u w:val="single"/>
              </w:rPr>
              <w:t xml:space="preserve">as part </w:t>
            </w:r>
            <w:r w:rsidR="00947812" w:rsidRPr="005047FA">
              <w:rPr>
                <w:rFonts w:ascii="Arial" w:eastAsia="Times New Roman" w:hAnsi="Arial" w:cs="Arial"/>
                <w:u w:val="single"/>
              </w:rPr>
              <w:t xml:space="preserve">of </w:t>
            </w:r>
            <w:r w:rsidR="000565B4" w:rsidRPr="005047FA">
              <w:rPr>
                <w:rFonts w:ascii="Arial" w:eastAsia="Times New Roman" w:hAnsi="Arial" w:cs="Arial"/>
                <w:u w:val="single"/>
              </w:rPr>
              <w:t xml:space="preserve">the request for the supplemental report </w:t>
            </w:r>
            <w:r w:rsidRPr="005047FA">
              <w:rPr>
                <w:rFonts w:ascii="Arial" w:eastAsia="Times New Roman" w:hAnsi="Arial" w:cs="Arial"/>
                <w:u w:val="single"/>
              </w:rPr>
              <w:t>shall be reimbursed at the rate of $</w:t>
            </w:r>
            <w:r w:rsidR="009649BA" w:rsidRPr="005047FA">
              <w:rPr>
                <w:rFonts w:ascii="Arial" w:eastAsia="Times New Roman" w:hAnsi="Arial" w:cs="Arial"/>
                <w:u w:val="single"/>
              </w:rPr>
              <w:t>3</w:t>
            </w:r>
            <w:r w:rsidRPr="005047FA">
              <w:rPr>
                <w:rFonts w:ascii="Arial" w:eastAsia="Times New Roman" w:hAnsi="Arial" w:cs="Arial"/>
                <w:u w:val="single"/>
              </w:rPr>
              <w:t>.00 per page</w:t>
            </w:r>
            <w:r w:rsidR="00445772" w:rsidRPr="005047FA">
              <w:rPr>
                <w:rFonts w:ascii="Arial" w:eastAsia="Times New Roman" w:hAnsi="Arial" w:cs="Arial"/>
                <w:u w:val="single"/>
              </w:rPr>
              <w:t>.</w:t>
            </w:r>
            <w:r w:rsidR="00132700"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supplemental medical-legal evaluation and preparation of the report.</w:t>
            </w:r>
          </w:p>
          <w:p w14:paraId="3D8062DC" w14:textId="77777777" w:rsidR="00E534D3" w:rsidRPr="005047FA" w:rsidRDefault="00E534D3" w:rsidP="00E534D3">
            <w:pPr>
              <w:spacing w:after="288" w:line="270" w:lineRule="atLeast"/>
              <w:rPr>
                <w:rFonts w:ascii="Arial" w:eastAsia="Times New Roman" w:hAnsi="Arial" w:cs="Arial"/>
              </w:rPr>
            </w:pPr>
          </w:p>
          <w:p w14:paraId="015D6E2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Complex Comprehensive Medical-Legal Evaluation</w:t>
            </w:r>
            <w:r w:rsidRPr="005047FA">
              <w:rPr>
                <w:rFonts w:ascii="Arial" w:eastAsia="Times New Roman" w:hAnsi="Arial" w:cs="Arial"/>
                <w:strike/>
              </w:rPr>
              <w:t>. Includes evaluations which require three of the complexity factors set forth below.</w:t>
            </w:r>
          </w:p>
        </w:tc>
      </w:tr>
      <w:tr w:rsidR="00281448" w:rsidRPr="005047FA" w14:paraId="4EF06697" w14:textId="77777777" w:rsidTr="002B5EFB">
        <w:trPr>
          <w:tblHeader/>
        </w:trPr>
        <w:tc>
          <w:tcPr>
            <w:tcW w:w="860" w:type="pct"/>
            <w:hideMark/>
          </w:tcPr>
          <w:p w14:paraId="5F075C7B"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873C08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BAD35A9" w14:textId="7446CAB5" w:rsidR="00E534D3" w:rsidRPr="005047FA" w:rsidRDefault="00E534D3" w:rsidP="00B55453">
            <w:pPr>
              <w:spacing w:after="288" w:line="270" w:lineRule="atLeast"/>
              <w:rPr>
                <w:rFonts w:ascii="Arial" w:eastAsia="Times New Roman" w:hAnsi="Arial" w:cs="Arial"/>
              </w:rPr>
            </w:pPr>
            <w:r w:rsidRPr="005047FA">
              <w:rPr>
                <w:rFonts w:ascii="Arial" w:eastAsia="Times New Roman" w:hAnsi="Arial" w:cs="Arial"/>
                <w:strike/>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00B55453" w:rsidRPr="005047FA">
              <w:rPr>
                <w:rFonts w:ascii="Arial" w:eastAsia="Times New Roman" w:hAnsi="Arial" w:cs="Arial"/>
              </w:rPr>
              <w:t xml:space="preserve"> </w:t>
            </w:r>
          </w:p>
        </w:tc>
      </w:tr>
      <w:tr w:rsidR="00281448" w:rsidRPr="005047FA" w14:paraId="306581EB" w14:textId="77777777" w:rsidTr="002B5EFB">
        <w:trPr>
          <w:tblHeader/>
        </w:trPr>
        <w:tc>
          <w:tcPr>
            <w:tcW w:w="860" w:type="pct"/>
            <w:hideMark/>
          </w:tcPr>
          <w:p w14:paraId="779C92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CB3352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20A4E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w:t>
            </w:r>
            <w:r w:rsidRPr="005047FA">
              <w:rPr>
                <w:rFonts w:ascii="Arial" w:eastAsia="Times New Roman" w:hAnsi="Arial" w:cs="Arial"/>
                <w:strike/>
              </w:rPr>
              <w:t>1) Two or more hours of face-to-face time by the physician with the injured worker;</w:t>
            </w:r>
          </w:p>
        </w:tc>
      </w:tr>
      <w:tr w:rsidR="00281448" w:rsidRPr="005047FA" w14:paraId="1A816BB0" w14:textId="77777777" w:rsidTr="002B5EFB">
        <w:trPr>
          <w:tblHeader/>
        </w:trPr>
        <w:tc>
          <w:tcPr>
            <w:tcW w:w="860" w:type="pct"/>
            <w:hideMark/>
          </w:tcPr>
          <w:p w14:paraId="4135D3FC"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9124C8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E0FAD8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Two or more hours of record review by the physician;</w:t>
            </w:r>
          </w:p>
        </w:tc>
      </w:tr>
      <w:tr w:rsidR="00281448" w:rsidRPr="005047FA" w14:paraId="7970F6D2" w14:textId="77777777" w:rsidTr="002B5EFB">
        <w:trPr>
          <w:tblHeader/>
        </w:trPr>
        <w:tc>
          <w:tcPr>
            <w:tcW w:w="860" w:type="pct"/>
            <w:hideMark/>
          </w:tcPr>
          <w:p w14:paraId="720D0FA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1DAB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F527575"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(3) Two or more hours of medical research by the physician;</w:t>
            </w:r>
          </w:p>
        </w:tc>
      </w:tr>
      <w:tr w:rsidR="00281448" w:rsidRPr="005047FA" w14:paraId="1FE0C122" w14:textId="77777777" w:rsidTr="002B5EFB">
        <w:trPr>
          <w:tblHeader/>
        </w:trPr>
        <w:tc>
          <w:tcPr>
            <w:tcW w:w="860" w:type="pct"/>
            <w:hideMark/>
          </w:tcPr>
          <w:p w14:paraId="7DB9D70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5D7A90B0"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20DA0D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5047FA" w14:paraId="3C5D256B" w14:textId="77777777" w:rsidTr="002B5EFB">
        <w:trPr>
          <w:tblHeader/>
        </w:trPr>
        <w:tc>
          <w:tcPr>
            <w:tcW w:w="860" w:type="pct"/>
            <w:hideMark/>
          </w:tcPr>
          <w:p w14:paraId="0C5E0B7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EE9E2F1"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DB3F8D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 Six or more hours spent on any combination of three complexity factors (1)-(3), which shall count as three complexity factors;</w:t>
            </w:r>
          </w:p>
        </w:tc>
      </w:tr>
      <w:tr w:rsidR="00281448" w:rsidRPr="005047FA" w14:paraId="2CC7C546" w14:textId="77777777" w:rsidTr="002B5EFB">
        <w:trPr>
          <w:tblHeader/>
        </w:trPr>
        <w:tc>
          <w:tcPr>
            <w:tcW w:w="860" w:type="pct"/>
            <w:hideMark/>
          </w:tcPr>
          <w:p w14:paraId="5C715C40"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3ECF00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3C1CC4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(6) Addressing the issue of medical causation, upon written request of the party or parties requesting the report;</w:t>
            </w:r>
          </w:p>
        </w:tc>
      </w:tr>
      <w:tr w:rsidR="00281448" w:rsidRPr="005047FA" w14:paraId="560C3691" w14:textId="77777777" w:rsidTr="002B5EFB">
        <w:trPr>
          <w:tblHeader/>
        </w:trPr>
        <w:tc>
          <w:tcPr>
            <w:tcW w:w="860" w:type="pct"/>
            <w:hideMark/>
          </w:tcPr>
          <w:p w14:paraId="06E7C85A"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4FDE7D6"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BB3A6A1"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published by the American Medical Association, 2000, is incorporated by reference.</w:t>
            </w:r>
          </w:p>
        </w:tc>
      </w:tr>
      <w:tr w:rsidR="00281448" w:rsidRPr="005047FA" w14:paraId="430DC4E6" w14:textId="77777777" w:rsidTr="002B5EFB">
        <w:trPr>
          <w:tblHeader/>
        </w:trPr>
        <w:tc>
          <w:tcPr>
            <w:tcW w:w="860" w:type="pct"/>
            <w:hideMark/>
          </w:tcPr>
          <w:p w14:paraId="2D964ED7"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5B52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82053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(8) A psychiatric or psychological evaluation which is the primary focus of the medical-legal evaluation.</w:t>
            </w:r>
          </w:p>
        </w:tc>
      </w:tr>
      <w:tr w:rsidR="00281448" w:rsidRPr="005047FA" w14:paraId="3AF76A70" w14:textId="77777777" w:rsidTr="002B5EFB">
        <w:trPr>
          <w:tblHeader/>
        </w:trPr>
        <w:tc>
          <w:tcPr>
            <w:tcW w:w="860" w:type="pct"/>
            <w:hideMark/>
          </w:tcPr>
          <w:p w14:paraId="024789D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D7EDD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F69679" w14:textId="5F5FB584" w:rsidR="00E534D3" w:rsidRPr="005047FA" w:rsidRDefault="00E534D3" w:rsidP="00946DEB">
            <w:pPr>
              <w:spacing w:after="5640" w:line="270" w:lineRule="atLeast"/>
              <w:rPr>
                <w:rFonts w:ascii="Arial" w:eastAsia="Times New Roman" w:hAnsi="Arial" w:cs="Arial"/>
                <w:strike/>
              </w:rPr>
            </w:pPr>
            <w:r w:rsidRPr="005047FA">
              <w:rPr>
                <w:rFonts w:ascii="Arial" w:eastAsia="Times New Roman" w:hAnsi="Arial" w:cs="Arial"/>
                <w:strike/>
              </w:rPr>
              <w:t>(9) Where the evaluation is performed for injuries that occurred before January 1, 2013, concerning a dispute over a utilization review decision if the decision is communicated to the requesting physician on or before June 30</w:t>
            </w:r>
            <w:proofErr w:type="gramStart"/>
            <w:r w:rsidRPr="005047FA">
              <w:rPr>
                <w:rFonts w:ascii="Arial" w:eastAsia="Times New Roman" w:hAnsi="Arial" w:cs="Arial"/>
                <w:strike/>
              </w:rPr>
              <w:t xml:space="preserve"> 2013</w:t>
            </w:r>
            <w:proofErr w:type="gramEnd"/>
            <w:r w:rsidRPr="005047FA">
              <w:rPr>
                <w:rFonts w:ascii="Arial" w:eastAsia="Times New Roman" w:hAnsi="Arial" w:cs="Arial"/>
                <w:strike/>
              </w:rPr>
              <w:t>, addressing the issue of denial or modification of treatment by the claims administrator following utilization review under Labor Code section 4610.</w:t>
            </w:r>
            <w:r w:rsidR="00A35465" w:rsidRPr="005047FA">
              <w:rPr>
                <w:rFonts w:ascii="Arial" w:eastAsia="Times New Roman" w:hAnsi="Arial" w:cs="Arial"/>
                <w:strike/>
              </w:rPr>
              <w:t xml:space="preserve"> </w:t>
            </w:r>
          </w:p>
        </w:tc>
      </w:tr>
      <w:tr w:rsidR="00281448" w:rsidRPr="005047FA" w14:paraId="47135B9A" w14:textId="77777777" w:rsidTr="002B5EFB">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2B5EFB">
        <w:trPr>
          <w:tblHeader/>
        </w:trPr>
        <w:tc>
          <w:tcPr>
            <w:tcW w:w="860" w:type="pct"/>
            <w:hideMark/>
          </w:tcPr>
          <w:p w14:paraId="4CADF30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04</w:t>
            </w:r>
          </w:p>
        </w:tc>
        <w:tc>
          <w:tcPr>
            <w:tcW w:w="898" w:type="pct"/>
            <w:hideMark/>
          </w:tcPr>
          <w:p w14:paraId="4851CD81" w14:textId="77777777" w:rsidR="00E534D3" w:rsidRPr="005047FA" w:rsidRDefault="002F6E3A" w:rsidP="00E534D3">
            <w:pPr>
              <w:spacing w:after="288" w:line="270" w:lineRule="atLeast"/>
              <w:rPr>
                <w:rFonts w:ascii="Arial" w:eastAsia="Times New Roman" w:hAnsi="Arial" w:cs="Arial"/>
                <w:strike/>
              </w:rPr>
            </w:pPr>
            <w:r w:rsidRPr="005047FA">
              <w:rPr>
                <w:rFonts w:ascii="Arial" w:eastAsia="Times New Roman" w:hAnsi="Arial" w:cs="Arial"/>
                <w:u w:val="single"/>
              </w:rPr>
              <w:t>7</w:t>
            </w:r>
            <w:r w:rsidR="00E534D3" w:rsidRPr="005047FA">
              <w:rPr>
                <w:rFonts w:ascii="Arial" w:eastAsia="Times New Roman" w:hAnsi="Arial" w:cs="Arial"/>
                <w:strike/>
              </w:rPr>
              <w:t>5</w:t>
            </w:r>
          </w:p>
          <w:p w14:paraId="0545A5E8" w14:textId="77777777" w:rsidR="00E534D3" w:rsidRPr="005047FA" w:rsidRDefault="00E534D3" w:rsidP="00E534D3">
            <w:pPr>
              <w:spacing w:after="288" w:line="270" w:lineRule="atLeast"/>
              <w:rPr>
                <w:rFonts w:ascii="Arial" w:eastAsia="Times New Roman" w:hAnsi="Arial" w:cs="Arial"/>
                <w:strike/>
              </w:rPr>
            </w:pPr>
          </w:p>
          <w:p w14:paraId="5BFA792A" w14:textId="4857B245" w:rsidR="00E534D3" w:rsidRPr="005047FA" w:rsidRDefault="00E534D3" w:rsidP="00E534D3">
            <w:pPr>
              <w:rPr>
                <w:rFonts w:ascii="Arial" w:eastAsia="Times New Roman" w:hAnsi="Arial" w:cs="Arial"/>
                <w:strike/>
                <w:u w:val="single"/>
              </w:rPr>
            </w:pPr>
            <w:r w:rsidRPr="005047FA">
              <w:rPr>
                <w:rFonts w:ascii="Arial" w:eastAsia="Times New Roman" w:hAnsi="Arial" w:cs="Arial"/>
                <w:u w:val="single"/>
              </w:rPr>
              <w:t>($4</w:t>
            </w:r>
            <w:r w:rsidR="00947812" w:rsidRPr="005047FA">
              <w:rPr>
                <w:rFonts w:ascii="Arial" w:eastAsia="Times New Roman" w:hAnsi="Arial" w:cs="Arial"/>
                <w:u w:val="single"/>
              </w:rPr>
              <w:t>5</w:t>
            </w:r>
            <w:r w:rsidR="004357BF" w:rsidRPr="005047FA">
              <w:rPr>
                <w:rFonts w:ascii="Arial" w:eastAsia="Times New Roman" w:hAnsi="Arial" w:cs="Arial"/>
                <w:u w:val="single"/>
              </w:rPr>
              <w:t>5</w:t>
            </w:r>
            <w:r w:rsidRPr="005047FA">
              <w:rPr>
                <w:rFonts w:ascii="Arial" w:eastAsia="Times New Roman" w:hAnsi="Arial" w:cs="Arial"/>
                <w:u w:val="single"/>
              </w:rPr>
              <w:t>/</w:t>
            </w:r>
            <w:proofErr w:type="spellStart"/>
            <w:r w:rsidRPr="005047FA">
              <w:rPr>
                <w:rFonts w:ascii="Arial" w:eastAsia="Times New Roman" w:hAnsi="Arial" w:cs="Arial"/>
                <w:u w:val="single"/>
              </w:rPr>
              <w:t>hr</w:t>
            </w:r>
            <w:proofErr w:type="spellEnd"/>
            <w:r w:rsidRPr="005047FA">
              <w:rPr>
                <w:rFonts w:ascii="Arial" w:eastAsia="Times New Roman" w:hAnsi="Arial" w:cs="Arial"/>
                <w:u w:val="single"/>
              </w:rPr>
              <w:t>)</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5C29D40" w14:textId="669F70F4"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i/>
                <w:u w:val="single"/>
              </w:rPr>
              <w:t xml:space="preserve">Fees for </w:t>
            </w:r>
            <w:r w:rsidR="004C1318" w:rsidRPr="005047FA">
              <w:rPr>
                <w:rFonts w:ascii="Arial" w:eastAsia="Times New Roman" w:hAnsi="Arial" w:cs="Arial"/>
                <w:i/>
                <w:u w:val="single"/>
              </w:rPr>
              <w:t>Medical</w:t>
            </w:r>
            <w:r w:rsidR="008C4BCB" w:rsidRPr="005047FA">
              <w:rPr>
                <w:rFonts w:ascii="Arial" w:eastAsia="Times New Roman" w:hAnsi="Arial" w:cs="Arial"/>
                <w:i/>
                <w:u w:val="single"/>
              </w:rPr>
              <w:t>-</w:t>
            </w:r>
            <w:r w:rsidR="004C1318" w:rsidRPr="005047FA">
              <w:rPr>
                <w:rFonts w:ascii="Arial" w:eastAsia="Times New Roman" w:hAnsi="Arial" w:cs="Arial"/>
                <w:i/>
                <w:u w:val="single"/>
              </w:rPr>
              <w:t>Legal Testimony</w:t>
            </w:r>
            <w:r w:rsidRPr="005047FA">
              <w:rPr>
                <w:rFonts w:ascii="Arial" w:eastAsia="Times New Roman" w:hAnsi="Arial" w:cs="Arial"/>
                <w:i/>
                <w:u w:val="single"/>
              </w:rPr>
              <w:t>.</w:t>
            </w:r>
            <w:r w:rsidRPr="005047FA">
              <w:rPr>
                <w:rFonts w:ascii="Arial" w:eastAsia="Times New Roman" w:hAnsi="Arial" w:cs="Arial"/>
                <w:u w:val="single"/>
              </w:rPr>
              <w:t xml:space="preserve"> The physician shall be reimbursed at the rate of RV </w:t>
            </w:r>
            <w:r w:rsidR="004357BF" w:rsidRPr="005047FA">
              <w:rPr>
                <w:rFonts w:ascii="Arial" w:eastAsia="Times New Roman" w:hAnsi="Arial" w:cs="Arial"/>
                <w:u w:val="single"/>
              </w:rPr>
              <w:t>7</w:t>
            </w:r>
            <w:r w:rsidRPr="005047FA">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5047FA">
              <w:rPr>
                <w:rFonts w:ascii="Arial" w:eastAsia="Times New Roman" w:hAnsi="Arial" w:cs="Arial"/>
                <w:u w:val="single"/>
              </w:rPr>
              <w:t>two</w:t>
            </w:r>
            <w:r w:rsidRPr="005047FA">
              <w:rPr>
                <w:rFonts w:ascii="Arial" w:eastAsia="Times New Roman" w:hAnsi="Arial" w:cs="Arial"/>
                <w:u w:val="single"/>
              </w:rPr>
              <w:t xml:space="preserve"> hour</w:t>
            </w:r>
            <w:r w:rsidR="004357BF" w:rsidRPr="005047FA">
              <w:rPr>
                <w:rFonts w:ascii="Arial" w:eastAsia="Times New Roman" w:hAnsi="Arial" w:cs="Arial"/>
                <w:u w:val="single"/>
              </w:rPr>
              <w:t>s</w:t>
            </w:r>
            <w:r w:rsidRPr="005047FA">
              <w:rPr>
                <w:rFonts w:ascii="Arial" w:eastAsia="Times New Roman" w:hAnsi="Arial" w:cs="Arial"/>
                <w:u w:val="single"/>
              </w:rPr>
              <w:t xml:space="preserve"> for a deposition.</w:t>
            </w:r>
            <w:r w:rsidR="00436695" w:rsidRPr="005047FA">
              <w:rPr>
                <w:rFonts w:ascii="Arial" w:eastAsia="Times New Roman" w:hAnsi="Arial" w:cs="Arial"/>
                <w:u w:val="single"/>
              </w:rPr>
              <w:t xml:space="preserve"> If a deposition is canceled </w:t>
            </w:r>
            <w:r w:rsidR="000565B4" w:rsidRPr="005047FA">
              <w:rPr>
                <w:rFonts w:ascii="Arial" w:eastAsia="Times New Roman" w:hAnsi="Arial" w:cs="Arial"/>
                <w:u w:val="single"/>
              </w:rPr>
              <w:t xml:space="preserve">fewer than </w:t>
            </w:r>
            <w:r w:rsidR="00436695" w:rsidRPr="005047FA">
              <w:rPr>
                <w:rFonts w:ascii="Arial" w:eastAsia="Times New Roman" w:hAnsi="Arial" w:cs="Arial"/>
                <w:u w:val="single"/>
              </w:rPr>
              <w:t xml:space="preserve">eight (8) </w:t>
            </w:r>
            <w:r w:rsidR="00083CDC" w:rsidRPr="005047FA">
              <w:rPr>
                <w:rFonts w:ascii="Arial" w:eastAsia="Times New Roman" w:hAnsi="Arial" w:cs="Arial"/>
                <w:u w:val="single"/>
              </w:rPr>
              <w:t xml:space="preserve">calendar </w:t>
            </w:r>
            <w:r w:rsidR="00436695" w:rsidRPr="005047FA">
              <w:rPr>
                <w:rFonts w:ascii="Arial" w:eastAsia="Times New Roman" w:hAnsi="Arial" w:cs="Arial"/>
                <w:u w:val="single"/>
              </w:rPr>
              <w:t>days before the scheduled deposition date, the physician shall be paid a minimum of one hour for the scheduled deposition.</w:t>
            </w:r>
          </w:p>
          <w:p w14:paraId="061773C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Comprehensive Medical-legal Evaluation Involving Extraordinary Circumstances</w:t>
            </w:r>
            <w:r w:rsidRPr="005047FA">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5047FA" w14:paraId="4FD4EC3B" w14:textId="77777777" w:rsidTr="002B5EFB">
        <w:trPr>
          <w:tblHeader/>
        </w:trPr>
        <w:tc>
          <w:tcPr>
            <w:tcW w:w="860" w:type="pct"/>
            <w:hideMark/>
          </w:tcPr>
          <w:p w14:paraId="4E74A51E"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6BEF450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537917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5047FA" w14:paraId="49D15957" w14:textId="77777777" w:rsidTr="002B5EFB">
        <w:trPr>
          <w:tblHeader/>
        </w:trPr>
        <w:tc>
          <w:tcPr>
            <w:tcW w:w="860" w:type="pct"/>
            <w:hideMark/>
          </w:tcPr>
          <w:p w14:paraId="36777764"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202BF6A5"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1A1DE13"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5047FA" w14:paraId="5807643D" w14:textId="77777777" w:rsidTr="002B5EFB">
        <w:trPr>
          <w:tblHeader/>
        </w:trPr>
        <w:tc>
          <w:tcPr>
            <w:tcW w:w="860" w:type="pct"/>
            <w:hideMark/>
          </w:tcPr>
          <w:p w14:paraId="7F5D41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7ACCF2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1F3260C" w14:textId="5E2CDEC1" w:rsidR="002F6E3A" w:rsidRPr="005047FA" w:rsidRDefault="00E534D3" w:rsidP="00F95E77">
            <w:pPr>
              <w:spacing w:after="288" w:line="270" w:lineRule="atLeast"/>
              <w:rPr>
                <w:rFonts w:ascii="Arial" w:eastAsia="Times New Roman" w:hAnsi="Arial" w:cs="Arial"/>
                <w:strike/>
              </w:rPr>
            </w:pPr>
            <w:r w:rsidRPr="005047FA">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w:t>
            </w:r>
            <w:proofErr w:type="spellStart"/>
            <w:r w:rsidRPr="005047FA">
              <w:rPr>
                <w:rFonts w:ascii="Arial" w:eastAsia="Times New Roman" w:hAnsi="Arial" w:cs="Arial"/>
                <w:strike/>
              </w:rPr>
              <w:t>i</w:t>
            </w:r>
            <w:proofErr w:type="spellEnd"/>
            <w:r w:rsidRPr="005047FA">
              <w:rPr>
                <w:rFonts w:ascii="Arial" w:eastAsia="Times New Roman" w:hAnsi="Arial" w:cs="Arial"/>
                <w:strike/>
              </w:rPr>
              <w:t>)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5047FA">
              <w:rPr>
                <w:rFonts w:ascii="Arial" w:eastAsia="Times New Roman" w:hAnsi="Arial" w:cs="Arial"/>
                <w:strike/>
              </w:rPr>
              <w:t xml:space="preserve"> </w:t>
            </w:r>
          </w:p>
        </w:tc>
      </w:tr>
      <w:tr w:rsidR="00281448" w:rsidRPr="005047FA" w14:paraId="62377FBD" w14:textId="77777777" w:rsidTr="002B5EFB">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2B5EFB">
        <w:trPr>
          <w:tblHeader/>
        </w:trPr>
        <w:tc>
          <w:tcPr>
            <w:tcW w:w="860" w:type="pct"/>
            <w:hideMark/>
          </w:tcPr>
          <w:p w14:paraId="062C5127"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05</w:t>
            </w:r>
          </w:p>
        </w:tc>
        <w:tc>
          <w:tcPr>
            <w:tcW w:w="898" w:type="pct"/>
            <w:hideMark/>
          </w:tcPr>
          <w:p w14:paraId="6D31F053" w14:textId="77777777"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u w:val="single"/>
              </w:rPr>
              <w:t>5</w:t>
            </w:r>
          </w:p>
          <w:p w14:paraId="2FDD91F8" w14:textId="77777777" w:rsidR="00CB432C" w:rsidRPr="005047FA"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5047FA">
              <w:rPr>
                <w:rFonts w:ascii="Arial" w:eastAsia="Times New Roman" w:hAnsi="Arial" w:cs="Arial"/>
                <w:u w:val="single"/>
              </w:rPr>
              <w:t>($325/</w:t>
            </w:r>
            <w:proofErr w:type="spellStart"/>
            <w:r w:rsidRPr="005047FA">
              <w:rPr>
                <w:rFonts w:ascii="Arial" w:eastAsia="Times New Roman" w:hAnsi="Arial" w:cs="Arial"/>
                <w:u w:val="single"/>
              </w:rPr>
              <w:t>hr</w:t>
            </w:r>
            <w:proofErr w:type="spellEnd"/>
            <w:r w:rsidRPr="005047FA">
              <w:rPr>
                <w:rFonts w:ascii="Arial" w:eastAsia="Times New Roman" w:hAnsi="Arial" w:cs="Arial"/>
                <w:u w:val="single"/>
              </w:rPr>
              <w:t>)</w:t>
            </w:r>
          </w:p>
        </w:tc>
        <w:tc>
          <w:tcPr>
            <w:tcW w:w="0" w:type="auto"/>
            <w:hideMark/>
          </w:tcPr>
          <w:p w14:paraId="0DBB1B7B" w14:textId="77777777" w:rsidR="00A35465" w:rsidRDefault="004357BF" w:rsidP="00A35465">
            <w:pPr>
              <w:spacing w:after="480"/>
              <w:rPr>
                <w:rFonts w:ascii="Arial" w:hAnsi="Arial" w:cs="Arial"/>
                <w:u w:val="single"/>
              </w:rPr>
            </w:pPr>
            <w:r w:rsidRPr="005047FA">
              <w:rPr>
                <w:rFonts w:ascii="Arial" w:eastAsia="Times New Roman" w:hAnsi="Arial" w:cs="Arial"/>
                <w:i/>
                <w:u w:val="single"/>
              </w:rPr>
              <w:t xml:space="preserve">Fees for </w:t>
            </w:r>
            <w:r w:rsidR="00345751" w:rsidRPr="005047FA">
              <w:rPr>
                <w:rFonts w:ascii="Arial" w:eastAsia="Times New Roman" w:hAnsi="Arial" w:cs="Arial"/>
                <w:i/>
                <w:u w:val="single"/>
              </w:rPr>
              <w:t>R</w:t>
            </w:r>
            <w:r w:rsidRPr="005047FA">
              <w:rPr>
                <w:rFonts w:ascii="Arial" w:eastAsia="Times New Roman" w:hAnsi="Arial" w:cs="Arial"/>
                <w:i/>
                <w:u w:val="single"/>
              </w:rPr>
              <w:t xml:space="preserve">eview of Sub Rosa </w:t>
            </w:r>
            <w:r w:rsidR="004C1318" w:rsidRPr="005047FA">
              <w:rPr>
                <w:rFonts w:ascii="Arial" w:eastAsia="Times New Roman" w:hAnsi="Arial" w:cs="Arial"/>
                <w:i/>
                <w:u w:val="single"/>
              </w:rPr>
              <w:t>Recordings</w:t>
            </w:r>
            <w:r w:rsidR="00867DAB" w:rsidRPr="005047FA">
              <w:rPr>
                <w:rFonts w:ascii="Arial" w:eastAsia="Times New Roman" w:hAnsi="Arial" w:cs="Arial"/>
                <w:i/>
                <w:u w:val="single"/>
              </w:rPr>
              <w:t>.</w:t>
            </w:r>
            <w:r w:rsidR="001A1BCF" w:rsidRPr="005047FA">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5047FA">
              <w:rPr>
                <w:rFonts w:ascii="Arial" w:eastAsia="Times New Roman" w:hAnsi="Arial" w:cs="Arial"/>
                <w:u w:val="single"/>
              </w:rPr>
              <w:t>any single</w:t>
            </w:r>
            <w:r w:rsidR="001A1BCF" w:rsidRPr="005047FA">
              <w:rPr>
                <w:rFonts w:ascii="Arial" w:eastAsia="Times New Roman" w:hAnsi="Arial" w:cs="Arial"/>
                <w:u w:val="single"/>
              </w:rPr>
              <w:t xml:space="preserve"> report written by the physician </w:t>
            </w:r>
            <w:proofErr w:type="gramStart"/>
            <w:r w:rsidR="001A1BCF" w:rsidRPr="005047FA">
              <w:rPr>
                <w:rFonts w:ascii="Arial" w:eastAsia="Times New Roman" w:hAnsi="Arial" w:cs="Arial"/>
                <w:u w:val="single"/>
              </w:rPr>
              <w:t>as a result of</w:t>
            </w:r>
            <w:proofErr w:type="gramEnd"/>
            <w:r w:rsidR="001A1BCF" w:rsidRPr="005047FA">
              <w:rPr>
                <w:rFonts w:ascii="Arial" w:eastAsia="Times New Roman" w:hAnsi="Arial" w:cs="Arial"/>
                <w:u w:val="single"/>
              </w:rPr>
              <w:t xml:space="preserve"> the review of the sub rosa recordings.</w:t>
            </w:r>
            <w:r w:rsidR="001A1BCF" w:rsidRPr="005047FA">
              <w:rPr>
                <w:rFonts w:ascii="Arial" w:eastAsia="Times New Roman" w:hAnsi="Arial" w:cs="Arial"/>
              </w:rPr>
              <w:t xml:space="preserve"> </w:t>
            </w:r>
            <w:r w:rsidR="00867DAB" w:rsidRPr="005047FA">
              <w:rPr>
                <w:rFonts w:ascii="Arial" w:hAnsi="Arial" w:cs="Arial"/>
                <w:u w:val="single"/>
              </w:rPr>
              <w:t xml:space="preserve">If the </w:t>
            </w:r>
            <w:r w:rsidR="008C4BCB" w:rsidRPr="005047FA">
              <w:rPr>
                <w:rFonts w:ascii="Arial" w:hAnsi="Arial" w:cs="Arial"/>
                <w:u w:val="single"/>
              </w:rPr>
              <w:t>s</w:t>
            </w:r>
            <w:r w:rsidR="00867DAB" w:rsidRPr="005047FA">
              <w:rPr>
                <w:rFonts w:ascii="Arial" w:hAnsi="Arial" w:cs="Arial"/>
                <w:u w:val="single"/>
              </w:rPr>
              <w:t xml:space="preserve">ub </w:t>
            </w:r>
            <w:r w:rsidR="008C4BCB" w:rsidRPr="005047FA">
              <w:rPr>
                <w:rFonts w:ascii="Arial" w:hAnsi="Arial" w:cs="Arial"/>
                <w:u w:val="single"/>
              </w:rPr>
              <w:t>r</w:t>
            </w:r>
            <w:r w:rsidR="00867DAB" w:rsidRPr="005047FA">
              <w:rPr>
                <w:rFonts w:ascii="Arial" w:hAnsi="Arial" w:cs="Arial"/>
                <w:u w:val="single"/>
              </w:rPr>
              <w:t xml:space="preserve">osa recordings are received by a physician prior to the issuance of a pending report related to a medical-legal evaluation, the physician may not also bill a supplemental report fee in connection with the review of the </w:t>
            </w:r>
            <w:r w:rsidR="00345751" w:rsidRPr="005047FA">
              <w:rPr>
                <w:rFonts w:ascii="Arial" w:hAnsi="Arial" w:cs="Arial"/>
                <w:u w:val="single"/>
              </w:rPr>
              <w:t>s</w:t>
            </w:r>
            <w:r w:rsidR="00867DAB" w:rsidRPr="005047FA">
              <w:rPr>
                <w:rFonts w:ascii="Arial" w:hAnsi="Arial" w:cs="Arial"/>
                <w:u w:val="single"/>
              </w:rPr>
              <w:t xml:space="preserve">ub </w:t>
            </w:r>
            <w:r w:rsidR="00345751" w:rsidRPr="005047FA">
              <w:rPr>
                <w:rFonts w:ascii="Arial" w:hAnsi="Arial" w:cs="Arial"/>
                <w:u w:val="single"/>
              </w:rPr>
              <w:t>r</w:t>
            </w:r>
            <w:r w:rsidR="00867DAB" w:rsidRPr="005047FA">
              <w:rPr>
                <w:rFonts w:ascii="Arial" w:hAnsi="Arial" w:cs="Arial"/>
                <w:u w:val="single"/>
              </w:rPr>
              <w:t>osa material.</w:t>
            </w:r>
          </w:p>
          <w:p w14:paraId="4214E695" w14:textId="5D36788A" w:rsidR="00E534D3" w:rsidRPr="005047FA" w:rsidRDefault="00A35465" w:rsidP="00A35465">
            <w:pPr>
              <w:rPr>
                <w:rFonts w:ascii="Arial" w:eastAsia="Times New Roman" w:hAnsi="Arial" w:cs="Arial"/>
                <w:strike/>
              </w:rPr>
            </w:pPr>
            <w:r w:rsidRPr="005047FA">
              <w:rPr>
                <w:rFonts w:ascii="Arial" w:eastAsia="Times New Roman" w:hAnsi="Arial" w:cs="Arial"/>
                <w:strike/>
              </w:rPr>
              <w:t xml:space="preserve"> </w:t>
            </w:r>
            <w:r w:rsidR="00E534D3" w:rsidRPr="005047FA">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281448" w:rsidRPr="005047FA" w14:paraId="5E217C75" w14:textId="77777777" w:rsidTr="002B5EFB">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51BFB965" w14:textId="77777777" w:rsidR="00E534D3" w:rsidRPr="005047FA" w:rsidRDefault="00436695" w:rsidP="00E534D3">
            <w:pPr>
              <w:spacing w:after="288" w:line="270" w:lineRule="atLeast"/>
              <w:rPr>
                <w:rFonts w:ascii="Arial" w:eastAsia="Times New Roman" w:hAnsi="Arial" w:cs="Arial"/>
              </w:rPr>
            </w:pPr>
            <w:r w:rsidRPr="005047FA">
              <w:rPr>
                <w:rFonts w:ascii="Arial" w:eastAsia="Times New Roman" w:hAnsi="Arial" w:cs="Arial"/>
                <w:i/>
                <w:iCs/>
                <w:u w:val="single"/>
              </w:rPr>
              <w:t>B.</w:t>
            </w:r>
            <w:r w:rsidR="00E534D3" w:rsidRPr="005047FA">
              <w:rPr>
                <w:rFonts w:ascii="Arial" w:eastAsia="Times New Roman" w:hAnsi="Arial" w:cs="Arial"/>
                <w:i/>
                <w:iCs/>
              </w:rPr>
              <w:t>R</w:t>
            </w:r>
            <w:r w:rsidRPr="005047FA">
              <w:rPr>
                <w:rFonts w:ascii="Arial" w:eastAsia="Times New Roman" w:hAnsi="Arial" w:cs="Arial"/>
                <w:i/>
                <w:iCs/>
                <w:u w:val="single"/>
              </w:rPr>
              <w:t>.</w:t>
            </w:r>
            <w:r w:rsidR="00E534D3" w:rsidRPr="005047FA">
              <w:rPr>
                <w:rFonts w:ascii="Arial" w:eastAsia="Times New Roman" w:hAnsi="Arial" w:cs="Arial"/>
                <w:i/>
                <w:iCs/>
                <w:strike/>
              </w:rPr>
              <w:t>V</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E534D3" w:rsidRPr="005047FA" w14:paraId="4722EB3B" w14:textId="77777777" w:rsidTr="002B5EFB">
        <w:trPr>
          <w:tblHeader/>
        </w:trPr>
        <w:tc>
          <w:tcPr>
            <w:tcW w:w="860" w:type="pct"/>
            <w:hideMark/>
          </w:tcPr>
          <w:p w14:paraId="45B06D98" w14:textId="051E92BB" w:rsidR="00E534D3" w:rsidRPr="00004451" w:rsidRDefault="00E534D3" w:rsidP="00004451">
            <w:pPr>
              <w:spacing w:after="288" w:line="270" w:lineRule="atLeast"/>
              <w:rPr>
                <w:rFonts w:ascii="Arial" w:eastAsia="Times New Roman" w:hAnsi="Arial" w:cs="Arial"/>
                <w:strike/>
              </w:rPr>
            </w:pPr>
            <w:r w:rsidRPr="00004451">
              <w:rPr>
                <w:rFonts w:ascii="Arial" w:eastAsia="Times New Roman" w:hAnsi="Arial" w:cs="Arial"/>
                <w:strike/>
              </w:rPr>
              <w:t>ML106</w:t>
            </w:r>
          </w:p>
        </w:tc>
        <w:tc>
          <w:tcPr>
            <w:tcW w:w="898" w:type="pct"/>
            <w:hideMark/>
          </w:tcPr>
          <w:p w14:paraId="1C6938F0" w14:textId="77777777" w:rsidR="00E534D3" w:rsidRPr="00033052" w:rsidRDefault="00E534D3" w:rsidP="00E534D3">
            <w:pPr>
              <w:spacing w:after="288" w:line="270" w:lineRule="atLeast"/>
              <w:rPr>
                <w:rFonts w:ascii="Arial" w:eastAsia="Times New Roman" w:hAnsi="Arial" w:cs="Arial"/>
                <w:dstrike/>
              </w:rPr>
            </w:pPr>
            <w:r w:rsidRPr="00033052">
              <w:rPr>
                <w:rFonts w:ascii="Arial" w:eastAsia="Times New Roman" w:hAnsi="Arial" w:cs="Arial"/>
                <w:dstrike/>
              </w:rPr>
              <w:t>5</w:t>
            </w:r>
          </w:p>
          <w:p w14:paraId="0BBA0511" w14:textId="77777777" w:rsidR="0065043D" w:rsidRPr="005047FA" w:rsidRDefault="0065043D" w:rsidP="00E534D3">
            <w:pPr>
              <w:spacing w:after="288" w:line="270" w:lineRule="atLeast"/>
              <w:rPr>
                <w:rFonts w:ascii="Arial" w:eastAsia="Times New Roman" w:hAnsi="Arial" w:cs="Arial"/>
                <w:strike/>
              </w:rPr>
            </w:pPr>
          </w:p>
          <w:p w14:paraId="7A61014A" w14:textId="47146963" w:rsidR="0065043D" w:rsidRPr="00033052" w:rsidRDefault="0065043D" w:rsidP="00E534D3">
            <w:pPr>
              <w:spacing w:after="288" w:line="270" w:lineRule="atLeast"/>
              <w:rPr>
                <w:rFonts w:ascii="Arial" w:eastAsia="Times New Roman" w:hAnsi="Arial" w:cs="Arial"/>
                <w:dstrike/>
                <w:u w:val="single"/>
              </w:rPr>
            </w:pPr>
          </w:p>
        </w:tc>
        <w:tc>
          <w:tcPr>
            <w:tcW w:w="0" w:type="auto"/>
            <w:hideMark/>
          </w:tcPr>
          <w:p w14:paraId="78A0AD3D" w14:textId="462873E2" w:rsidR="00004451" w:rsidRPr="005047FA" w:rsidRDefault="00E534D3" w:rsidP="003F27F6">
            <w:pPr>
              <w:spacing w:after="8640" w:line="270" w:lineRule="atLeast"/>
              <w:rPr>
                <w:rFonts w:ascii="Arial" w:eastAsia="Times New Roman" w:hAnsi="Arial" w:cs="Arial"/>
                <w:strike/>
              </w:rPr>
            </w:pPr>
            <w:r w:rsidRPr="005047FA">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r w:rsidR="003F27F6" w:rsidRPr="005047FA">
              <w:rPr>
                <w:rFonts w:ascii="Arial" w:eastAsia="Times New Roman" w:hAnsi="Arial" w:cs="Arial"/>
                <w:strike/>
              </w:rPr>
              <w:t xml:space="preserve"> </w:t>
            </w:r>
          </w:p>
        </w:tc>
      </w:tr>
      <w:tr w:rsidR="0007443B" w:rsidRPr="005047FA" w14:paraId="5CFBAEFA" w14:textId="77777777" w:rsidTr="002B5EFB">
        <w:trPr>
          <w:tblHeader/>
        </w:trPr>
        <w:tc>
          <w:tcPr>
            <w:tcW w:w="860" w:type="pct"/>
          </w:tcPr>
          <w:p w14:paraId="55572953" w14:textId="519D5F8B"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lastRenderedPageBreak/>
              <w:t>CODE</w:t>
            </w:r>
          </w:p>
        </w:tc>
        <w:tc>
          <w:tcPr>
            <w:tcW w:w="898" w:type="pct"/>
          </w:tcPr>
          <w:p w14:paraId="0BD93404" w14:textId="0A90BEF8"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B.R.</w:t>
            </w:r>
          </w:p>
        </w:tc>
        <w:tc>
          <w:tcPr>
            <w:tcW w:w="0" w:type="auto"/>
          </w:tcPr>
          <w:p w14:paraId="26AD2F48" w14:textId="63EA2F21" w:rsidR="0007443B" w:rsidRPr="005047FA" w:rsidRDefault="0007443B" w:rsidP="00F85CFD">
            <w:pPr>
              <w:spacing w:after="288" w:line="270" w:lineRule="atLeast"/>
              <w:rPr>
                <w:rFonts w:ascii="Arial" w:eastAsia="Times New Roman" w:hAnsi="Arial" w:cs="Arial"/>
                <w:i/>
                <w:u w:val="single"/>
              </w:rPr>
            </w:pPr>
            <w:r w:rsidRPr="005047FA">
              <w:rPr>
                <w:rFonts w:ascii="Arial" w:eastAsia="Times New Roman" w:hAnsi="Arial" w:cs="Arial"/>
                <w:i/>
                <w:u w:val="single"/>
              </w:rPr>
              <w:t>PROCEDURE DESCRIPTION</w:t>
            </w:r>
          </w:p>
        </w:tc>
      </w:tr>
      <w:tr w:rsidR="0007443B" w:rsidRPr="005047FA" w14:paraId="7622003F" w14:textId="77777777" w:rsidTr="002B5EFB">
        <w:trPr>
          <w:tblHeader/>
        </w:trPr>
        <w:tc>
          <w:tcPr>
            <w:tcW w:w="860" w:type="pct"/>
          </w:tcPr>
          <w:p w14:paraId="60B9817A" w14:textId="2585A9DA" w:rsidR="0007443B" w:rsidRPr="005047FA" w:rsidRDefault="0007443B" w:rsidP="00E534D3">
            <w:pPr>
              <w:spacing w:after="288" w:line="270" w:lineRule="atLeast"/>
              <w:rPr>
                <w:rFonts w:ascii="Arial" w:eastAsia="Times New Roman" w:hAnsi="Arial" w:cs="Arial"/>
                <w:u w:val="single"/>
              </w:rPr>
            </w:pPr>
            <w:r w:rsidRPr="005047FA">
              <w:rPr>
                <w:rFonts w:ascii="Arial" w:eastAsia="Times New Roman" w:hAnsi="Arial" w:cs="Arial"/>
                <w:u w:val="single"/>
              </w:rPr>
              <w:t>ML-</w:t>
            </w:r>
            <w:r w:rsidR="00AE7C44" w:rsidRPr="005047FA">
              <w:rPr>
                <w:rFonts w:ascii="Arial" w:eastAsia="Times New Roman" w:hAnsi="Arial" w:cs="Arial"/>
                <w:u w:val="single"/>
              </w:rPr>
              <w:t>P</w:t>
            </w:r>
            <w:r w:rsidRPr="005047FA">
              <w:rPr>
                <w:rFonts w:ascii="Arial" w:eastAsia="Times New Roman" w:hAnsi="Arial" w:cs="Arial"/>
                <w:u w:val="single"/>
              </w:rPr>
              <w:t>RR</w:t>
            </w:r>
          </w:p>
        </w:tc>
        <w:tc>
          <w:tcPr>
            <w:tcW w:w="898" w:type="pct"/>
          </w:tcPr>
          <w:p w14:paraId="47A919C2" w14:textId="22720F64" w:rsidR="0007443B" w:rsidRPr="005047FA" w:rsidRDefault="00445772" w:rsidP="00E534D3">
            <w:pPr>
              <w:spacing w:after="288" w:line="270" w:lineRule="atLeast"/>
              <w:rPr>
                <w:rFonts w:ascii="Arial" w:eastAsia="Times New Roman" w:hAnsi="Arial" w:cs="Arial"/>
              </w:rPr>
            </w:pPr>
            <w:r w:rsidRPr="005047FA">
              <w:rPr>
                <w:rFonts w:ascii="Arial" w:eastAsia="Times New Roman" w:hAnsi="Arial" w:cs="Arial"/>
              </w:rPr>
              <w:t>($3.00 per page)</w:t>
            </w:r>
          </w:p>
        </w:tc>
        <w:tc>
          <w:tcPr>
            <w:tcW w:w="0" w:type="auto"/>
          </w:tcPr>
          <w:p w14:paraId="3D4E0BA8" w14:textId="00AC8BFE" w:rsidR="0007443B" w:rsidRPr="005047FA" w:rsidRDefault="00F47546" w:rsidP="00F23E23">
            <w:pPr>
              <w:spacing w:after="288" w:line="270" w:lineRule="atLeast"/>
              <w:rPr>
                <w:rFonts w:ascii="Arial" w:eastAsia="Times New Roman" w:hAnsi="Arial" w:cs="Arial"/>
                <w:u w:val="single"/>
              </w:rPr>
            </w:pPr>
            <w:r w:rsidRPr="005047FA">
              <w:rPr>
                <w:rFonts w:ascii="Arial" w:eastAsia="Times New Roman" w:hAnsi="Arial" w:cs="Arial"/>
                <w:i/>
                <w:u w:val="single"/>
              </w:rPr>
              <w:t>Record Review.</w:t>
            </w:r>
            <w:r w:rsidRPr="005047FA">
              <w:rPr>
                <w:rFonts w:ascii="Arial" w:eastAsia="Times New Roman" w:hAnsi="Arial" w:cs="Arial"/>
                <w:u w:val="single"/>
              </w:rPr>
              <w:t xml:space="preserve"> </w:t>
            </w:r>
            <w:r w:rsidR="00F23E23" w:rsidRPr="005047FA">
              <w:rPr>
                <w:rFonts w:ascii="Arial" w:eastAsia="Times New Roman" w:hAnsi="Arial" w:cs="Arial"/>
                <w:u w:val="single"/>
              </w:rPr>
              <w:t>This b</w:t>
            </w:r>
            <w:r w:rsidR="00445772" w:rsidRPr="005047FA">
              <w:rPr>
                <w:rFonts w:ascii="Arial" w:eastAsia="Times New Roman" w:hAnsi="Arial" w:cs="Arial"/>
                <w:u w:val="single"/>
              </w:rPr>
              <w:t xml:space="preserve">illing code used to identify charges for review of records </w:t>
            </w:r>
            <w:proofErr w:type="gramStart"/>
            <w:r w:rsidR="00445772" w:rsidRPr="005047FA">
              <w:rPr>
                <w:rFonts w:ascii="Arial" w:eastAsia="Times New Roman" w:hAnsi="Arial" w:cs="Arial"/>
                <w:u w:val="single"/>
              </w:rPr>
              <w:t>in excess of</w:t>
            </w:r>
            <w:proofErr w:type="gramEnd"/>
            <w:r w:rsidR="00445772" w:rsidRPr="005047FA">
              <w:rPr>
                <w:rFonts w:ascii="Arial" w:eastAsia="Times New Roman" w:hAnsi="Arial" w:cs="Arial"/>
                <w:u w:val="single"/>
              </w:rPr>
              <w:t xml:space="preserve"> pages included in medical</w:t>
            </w:r>
            <w:r w:rsidR="00AC5C83" w:rsidRPr="005047FA">
              <w:rPr>
                <w:rFonts w:ascii="Arial" w:eastAsia="Times New Roman" w:hAnsi="Arial" w:cs="Arial"/>
                <w:u w:val="single"/>
              </w:rPr>
              <w:t>-</w:t>
            </w:r>
            <w:r w:rsidR="00445772" w:rsidRPr="005047FA">
              <w:rPr>
                <w:rFonts w:ascii="Arial" w:eastAsia="Times New Roman" w:hAnsi="Arial" w:cs="Arial"/>
                <w:u w:val="single"/>
              </w:rPr>
              <w:t>legal numerical billing code</w:t>
            </w:r>
            <w:r w:rsidR="00F23E23" w:rsidRPr="005047FA">
              <w:rPr>
                <w:rFonts w:ascii="Arial" w:eastAsia="Times New Roman" w:hAnsi="Arial" w:cs="Arial"/>
                <w:u w:val="single"/>
              </w:rPr>
              <w:t>s</w:t>
            </w:r>
            <w:r w:rsidR="00445772" w:rsidRPr="005047FA">
              <w:rPr>
                <w:rFonts w:ascii="Arial" w:eastAsia="Times New Roman" w:hAnsi="Arial" w:cs="Arial"/>
                <w:u w:val="single"/>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5EC633BA"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t>(d) The services described by Procedure Codes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01 through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6</w:t>
      </w:r>
      <w:r w:rsidRPr="005047FA">
        <w:rPr>
          <w:rFonts w:ascii="Arial" w:eastAsia="Times New Roman" w:hAnsi="Arial" w:cs="Arial"/>
          <w:u w:val="single"/>
          <w:lang w:val="en"/>
        </w:rPr>
        <w:t>3</w:t>
      </w:r>
      <w:r w:rsidRPr="005047FA">
        <w:rPr>
          <w:rFonts w:ascii="Arial" w:eastAsia="Times New Roman" w:hAnsi="Arial" w:cs="Arial"/>
          <w:lang w:val="en"/>
        </w:rPr>
        <w:t xml:space="preserve"> may be modified under the circumstances described in this subdivision. </w:t>
      </w:r>
      <w:r w:rsidRPr="005047FA">
        <w:rPr>
          <w:rFonts w:ascii="Arial" w:hAnsi="Arial" w:cs="Arial"/>
          <w:u w:val="single"/>
        </w:rPr>
        <w:t>The modifiers shall not be applicable to per page charges for record review in any of the Procedure Codes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01 through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03.</w:t>
      </w:r>
      <w:r w:rsidR="007C0F4B" w:rsidRPr="005047FA">
        <w:rPr>
          <w:rFonts w:ascii="Arial" w:hAnsi="Arial" w:cs="Arial"/>
          <w:u w:val="single"/>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-92 Performed by a primary treating physician. This modifier is added solely for identification </w:t>
      </w:r>
      <w:proofErr w:type="gramStart"/>
      <w:r w:rsidRPr="005047FA">
        <w:rPr>
          <w:rFonts w:ascii="Arial" w:eastAsia="Times New Roman" w:hAnsi="Arial" w:cs="Arial"/>
          <w:lang w:val="en"/>
        </w:rPr>
        <w:t>purposes, and</w:t>
      </w:r>
      <w:proofErr w:type="gramEnd"/>
      <w:r w:rsidRPr="005047FA">
        <w:rPr>
          <w:rFonts w:ascii="Arial" w:eastAsia="Times New Roman" w:hAnsi="Arial" w:cs="Arial"/>
          <w:lang w:val="en"/>
        </w:rPr>
        <w:t xml:space="preserve"> does not change the normal value of the service.</w:t>
      </w:r>
    </w:p>
    <w:p w14:paraId="4C6605C3" w14:textId="3B30C348"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and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w:t>
      </w:r>
    </w:p>
    <w:p w14:paraId="3A5F2ADE" w14:textId="77777777" w:rsidR="001E0BDA" w:rsidRPr="005047FA" w:rsidRDefault="001E0BDA" w:rsidP="001E0BDA">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-94 Evaluation </w:t>
      </w:r>
      <w:r w:rsidRPr="005047FA">
        <w:rPr>
          <w:rFonts w:ascii="Arial" w:eastAsia="Times New Roman" w:hAnsi="Arial" w:cs="Arial"/>
          <w:strike/>
          <w:lang w:val="en"/>
        </w:rPr>
        <w:t>and medical-legal testimony</w:t>
      </w:r>
      <w:r w:rsidRPr="005047FA">
        <w:rPr>
          <w:rFonts w:ascii="Arial" w:eastAsia="Times New Roman" w:hAnsi="Arial" w:cs="Arial"/>
          <w:lang w:val="en"/>
        </w:rPr>
        <w:t xml:space="preserve"> performed by an Agreed Medical Evaluator. Where this modifier is applicable, the value of the procedure is modified by multiplying the normal value by 1.</w:t>
      </w:r>
      <w:r w:rsidRPr="00552AD8">
        <w:rPr>
          <w:rFonts w:ascii="Arial" w:eastAsia="Times New Roman" w:hAnsi="Arial" w:cs="Arial"/>
          <w:strike/>
          <w:lang w:val="en"/>
        </w:rPr>
        <w:t>2</w:t>
      </w:r>
      <w:r w:rsidRPr="00552AD8">
        <w:rPr>
          <w:rFonts w:ascii="Arial" w:eastAsia="Times New Roman" w:hAnsi="Arial" w:cs="Arial"/>
          <w:u w:val="single"/>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Pr="005047FA">
        <w:rPr>
          <w:rFonts w:ascii="Arial" w:eastAsia="Times New Roman" w:hAnsi="Arial" w:cs="Arial"/>
          <w:strike/>
          <w:lang w:val="en"/>
        </w:rPr>
        <w:t>1</w:t>
      </w:r>
      <w:r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or ML-</w:t>
      </w:r>
      <w:r w:rsidRPr="005047FA">
        <w:rPr>
          <w:rFonts w:ascii="Arial" w:eastAsia="Times New Roman" w:hAnsi="Arial" w:cs="Arial"/>
          <w:strike/>
          <w:lang w:val="en"/>
        </w:rPr>
        <w:t>1</w:t>
      </w:r>
      <w:r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 then the value of the procedure is modified by multiplying the normal value by 1.</w:t>
      </w:r>
      <w:r w:rsidRPr="00552AD8">
        <w:rPr>
          <w:rFonts w:ascii="Arial" w:eastAsia="Times New Roman" w:hAnsi="Arial" w:cs="Arial"/>
          <w:strike/>
          <w:lang w:val="en"/>
        </w:rPr>
        <w:t>3</w:t>
      </w:r>
      <w:r w:rsidRPr="00552AD8">
        <w:rPr>
          <w:rFonts w:ascii="Arial" w:eastAsia="Times New Roman" w:hAnsi="Arial" w:cs="Arial"/>
          <w:u w:val="single"/>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-95 Evaluation performed by a panel selected Qualified Medical Evaluator. This modifier is added solely for identification </w:t>
      </w:r>
      <w:proofErr w:type="gramStart"/>
      <w:r w:rsidRPr="005047FA">
        <w:rPr>
          <w:rFonts w:ascii="Arial" w:eastAsia="Times New Roman" w:hAnsi="Arial" w:cs="Arial"/>
          <w:lang w:val="en"/>
        </w:rPr>
        <w:t>purposes, and</w:t>
      </w:r>
      <w:proofErr w:type="gramEnd"/>
      <w:r w:rsidRPr="005047FA">
        <w:rPr>
          <w:rFonts w:ascii="Arial" w:eastAsia="Times New Roman" w:hAnsi="Arial" w:cs="Arial"/>
          <w:lang w:val="en"/>
        </w:rPr>
        <w:t xml:space="preserve"> does not change the normal value of any procedure.</w:t>
      </w:r>
    </w:p>
    <w:p w14:paraId="153E6BAA" w14:textId="36E75683" w:rsidR="00561859" w:rsidRPr="004776D9" w:rsidRDefault="00E534D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 xml:space="preserve">-96 Evaluation performed by a </w:t>
      </w:r>
      <w:proofErr w:type="gramStart"/>
      <w:r w:rsidRPr="005047FA">
        <w:rPr>
          <w:rFonts w:ascii="Arial" w:eastAsia="Times New Roman" w:hAnsi="Arial" w:cs="Arial"/>
          <w:u w:val="single"/>
          <w:lang w:val="en"/>
        </w:rPr>
        <w:t>Psychiatrist</w:t>
      </w:r>
      <w:proofErr w:type="gramEnd"/>
      <w:r w:rsidRPr="005047FA">
        <w:rPr>
          <w:rFonts w:ascii="Arial" w:eastAsia="Times New Roman" w:hAnsi="Arial" w:cs="Arial"/>
          <w:u w:val="single"/>
          <w:lang w:val="en"/>
        </w:rPr>
        <w:t xml:space="preserve"> or Psychologist when a </w:t>
      </w:r>
      <w:r w:rsidRPr="005047FA">
        <w:rPr>
          <w:rFonts w:ascii="Arial" w:eastAsia="Times New Roman" w:hAnsi="Arial" w:cs="Arial"/>
          <w:u w:val="single"/>
        </w:rPr>
        <w:t xml:space="preserve">psychiatric or psychological evaluation is the primary focus of the medical-legal evaluation. </w:t>
      </w:r>
      <w:r w:rsidRPr="005047FA">
        <w:rPr>
          <w:rFonts w:ascii="Arial" w:eastAsia="Times New Roman" w:hAnsi="Arial" w:cs="Arial"/>
          <w:u w:val="single"/>
          <w:lang w:val="en"/>
        </w:rPr>
        <w:t xml:space="preserve">Where this modifier is applicable, the value of the procedure is modified by multiplying the normal value by </w:t>
      </w:r>
      <w:r w:rsidR="0091504E" w:rsidRPr="005047FA">
        <w:rPr>
          <w:rFonts w:ascii="Arial" w:eastAsia="Times New Roman" w:hAnsi="Arial" w:cs="Arial"/>
          <w:u w:val="single"/>
          <w:lang w:val="en"/>
        </w:rPr>
        <w:t>2</w:t>
      </w:r>
      <w:r w:rsidRPr="005047FA">
        <w:rPr>
          <w:rFonts w:ascii="Arial" w:eastAsia="Times New Roman" w:hAnsi="Arial" w:cs="Arial"/>
          <w:u w:val="single"/>
          <w:lang w:val="en"/>
        </w:rPr>
        <w:t>. If modifier -93 is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2.1</w:t>
      </w:r>
      <w:r w:rsidRPr="005047FA">
        <w:rPr>
          <w:rFonts w:ascii="Arial" w:eastAsia="Times New Roman" w:hAnsi="Arial" w:cs="Arial"/>
          <w:u w:val="single"/>
          <w:lang w:val="en"/>
        </w:rPr>
        <w:t>0. If modifier -94 is also ap</w:t>
      </w:r>
      <w:r w:rsidR="0046147B" w:rsidRPr="005047FA">
        <w:rPr>
          <w:rFonts w:ascii="Arial" w:eastAsia="Times New Roman" w:hAnsi="Arial" w:cs="Arial"/>
          <w:u w:val="single"/>
          <w:lang w:val="en"/>
        </w:rPr>
        <w:t>plicable for an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02</w:t>
      </w:r>
      <w:r w:rsidRPr="005047FA">
        <w:rPr>
          <w:rFonts w:ascii="Arial" w:eastAsia="Times New Roman" w:hAnsi="Arial" w:cs="Arial"/>
          <w:u w:val="single"/>
          <w:lang w:val="en"/>
        </w:rPr>
        <w:t xml:space="preserve">, then the value of the procedure is modified by multiplying the normal value by </w:t>
      </w:r>
      <w:r w:rsidR="0091504E" w:rsidRPr="005047FA">
        <w:rPr>
          <w:rFonts w:ascii="Arial" w:eastAsia="Times New Roman" w:hAnsi="Arial" w:cs="Arial"/>
          <w:u w:val="single"/>
          <w:lang w:val="en"/>
        </w:rPr>
        <w:t>2.35</w:t>
      </w:r>
      <w:r w:rsidRPr="005047FA">
        <w:rPr>
          <w:rFonts w:ascii="Arial" w:eastAsia="Times New Roman" w:hAnsi="Arial" w:cs="Arial"/>
          <w:u w:val="single"/>
          <w:lang w:val="en"/>
        </w:rPr>
        <w:t xml:space="preserve">.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proofErr w:type="gramStart"/>
      <w:r w:rsidRPr="005047FA">
        <w:rPr>
          <w:rFonts w:ascii="Arial" w:eastAsia="Times New Roman" w:hAnsi="Arial" w:cs="Arial"/>
          <w:u w:val="single"/>
          <w:lang w:val="en"/>
        </w:rPr>
        <w:t>modifier</w:t>
      </w:r>
      <w:proofErr w:type="gramEnd"/>
      <w:r w:rsidRPr="005047FA">
        <w:rPr>
          <w:rFonts w:ascii="Arial" w:eastAsia="Times New Roman" w:hAnsi="Arial" w:cs="Arial"/>
          <w:u w:val="single"/>
          <w:lang w:val="en"/>
        </w:rPr>
        <w:t xml:space="preserve"> -93 and </w:t>
      </w:r>
      <w:r w:rsidR="008559C9" w:rsidRPr="005047FA">
        <w:rPr>
          <w:rFonts w:ascii="Arial" w:eastAsia="Times New Roman" w:hAnsi="Arial" w:cs="Arial"/>
          <w:u w:val="single"/>
          <w:lang w:val="en"/>
        </w:rPr>
        <w:t>-</w:t>
      </w:r>
      <w:r w:rsidRPr="005047FA">
        <w:rPr>
          <w:rFonts w:ascii="Arial" w:eastAsia="Times New Roman" w:hAnsi="Arial" w:cs="Arial"/>
          <w:u w:val="single"/>
          <w:lang w:val="en"/>
        </w:rPr>
        <w:t>94 are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2.45</w:t>
      </w:r>
      <w:r w:rsidRPr="005047FA">
        <w:rPr>
          <w:rFonts w:ascii="Arial" w:eastAsia="Times New Roman" w:hAnsi="Arial" w:cs="Arial"/>
          <w:u w:val="single"/>
          <w:lang w:val="en"/>
        </w:rPr>
        <w:t>.</w:t>
      </w:r>
    </w:p>
    <w:p w14:paraId="39E29422" w14:textId="3CCA0130" w:rsidR="00561859" w:rsidRPr="005047FA" w:rsidRDefault="00E534D3" w:rsidP="004776D9">
      <w:pPr>
        <w:shd w:val="clear" w:color="auto" w:fill="FFFFFF"/>
        <w:spacing w:after="240"/>
        <w:rPr>
          <w:rFonts w:ascii="Arial" w:eastAsia="Times New Roman" w:hAnsi="Arial" w:cs="Arial"/>
          <w:u w:val="single"/>
          <w:lang w:val="en"/>
        </w:rPr>
      </w:pPr>
      <w:r w:rsidRPr="005047FA">
        <w:rPr>
          <w:rFonts w:ascii="Arial" w:hAnsi="Arial" w:cs="Arial"/>
          <w:u w:val="single"/>
        </w:rPr>
        <w:lastRenderedPageBreak/>
        <w:t xml:space="preserve">-97 </w:t>
      </w:r>
      <w:r w:rsidR="00DB4690" w:rsidRPr="005047FA">
        <w:rPr>
          <w:rFonts w:ascii="Arial" w:eastAsia="Times New Roman" w:hAnsi="Arial" w:cs="Arial"/>
          <w:u w:val="single"/>
          <w:lang w:val="en"/>
        </w:rPr>
        <w:t xml:space="preserve">Evaluation performed by a </w:t>
      </w:r>
      <w:r w:rsidR="00B00138" w:rsidRPr="005047FA">
        <w:rPr>
          <w:rFonts w:ascii="Arial" w:eastAsia="Times New Roman" w:hAnsi="Arial" w:cs="Arial"/>
          <w:u w:val="single"/>
          <w:lang w:val="en"/>
        </w:rPr>
        <w:t>physician who is board certified in Toxicology</w:t>
      </w:r>
      <w:r w:rsidR="00033052" w:rsidRPr="00004451">
        <w:rPr>
          <w:rFonts w:ascii="Arial" w:eastAsia="Times New Roman" w:hAnsi="Arial" w:cs="Arial"/>
          <w:u w:val="single"/>
          <w:lang w:val="en"/>
        </w:rPr>
        <w:t>,</w:t>
      </w:r>
      <w:r w:rsidR="00B00138" w:rsidRPr="00004451">
        <w:rPr>
          <w:rFonts w:ascii="Arial" w:eastAsia="Times New Roman" w:hAnsi="Arial" w:cs="Arial"/>
          <w:u w:val="single"/>
          <w:lang w:val="en"/>
        </w:rPr>
        <w:t xml:space="preserve"> </w:t>
      </w:r>
      <w:r w:rsidR="00033052" w:rsidRPr="00004451">
        <w:rPr>
          <w:rFonts w:ascii="Arial" w:hAnsi="Arial" w:cs="Arial"/>
          <w:u w:val="single"/>
          <w:lang w:val="en"/>
        </w:rPr>
        <w:t xml:space="preserve">a physician who is certified as a Qualified Medical Evaluator in the specialty of Internal Medicine or a physician who is board certified in Internal Medicine, </w:t>
      </w:r>
      <w:r w:rsidR="00DB4690" w:rsidRPr="005047FA">
        <w:rPr>
          <w:rFonts w:ascii="Arial" w:eastAsia="Times New Roman" w:hAnsi="Arial" w:cs="Arial"/>
          <w:u w:val="single"/>
          <w:lang w:val="en"/>
        </w:rPr>
        <w:t>when a Toxicology</w:t>
      </w:r>
      <w:r w:rsidR="00DB4690" w:rsidRPr="005047FA">
        <w:rPr>
          <w:rFonts w:ascii="Arial" w:eastAsia="Times New Roman" w:hAnsi="Arial" w:cs="Arial"/>
          <w:u w:val="single"/>
        </w:rPr>
        <w:t xml:space="preserve"> evaluation is the primary focus of the medical-legal evaluation. </w:t>
      </w:r>
      <w:r w:rsidR="00DB4690"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00DB4690" w:rsidRPr="005047FA">
        <w:rPr>
          <w:rFonts w:ascii="Arial" w:eastAsia="Times New Roman" w:hAnsi="Arial" w:cs="Arial"/>
          <w:u w:val="single"/>
          <w:lang w:val="en"/>
        </w:rPr>
        <w:t xml:space="preserve">5.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proofErr w:type="gramStart"/>
      <w:r w:rsidR="00DB4690" w:rsidRPr="005047FA">
        <w:rPr>
          <w:rFonts w:ascii="Arial" w:eastAsia="Times New Roman" w:hAnsi="Arial" w:cs="Arial"/>
          <w:u w:val="single"/>
          <w:lang w:val="en"/>
        </w:rPr>
        <w:t>modifier</w:t>
      </w:r>
      <w:proofErr w:type="gramEnd"/>
      <w:r w:rsidR="00DB4690" w:rsidRPr="005047FA">
        <w:rPr>
          <w:rFonts w:ascii="Arial" w:eastAsia="Times New Roman" w:hAnsi="Arial" w:cs="Arial"/>
          <w:u w:val="single"/>
          <w:lang w:val="en"/>
        </w:rPr>
        <w:t xml:space="preserve">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00DB4690" w:rsidRPr="005047FA">
        <w:rPr>
          <w:rFonts w:ascii="Arial" w:eastAsia="Times New Roman" w:hAnsi="Arial" w:cs="Arial"/>
          <w:u w:val="single"/>
          <w:lang w:val="en"/>
        </w:rPr>
        <w:t>5.</w:t>
      </w:r>
    </w:p>
    <w:p w14:paraId="41C05B30" w14:textId="277FF9A7" w:rsidR="00DB4690" w:rsidRPr="004776D9" w:rsidRDefault="00DB4690"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-98 </w:t>
      </w:r>
      <w:r w:rsidRPr="005047FA">
        <w:rPr>
          <w:rFonts w:ascii="Arial" w:eastAsia="Times New Roman" w:hAnsi="Arial" w:cs="Arial"/>
          <w:u w:val="single"/>
          <w:lang w:val="en"/>
        </w:rPr>
        <w:t xml:space="preserve">Evaluation performed by </w:t>
      </w:r>
      <w:r w:rsidR="00B00138" w:rsidRPr="005047FA">
        <w:rPr>
          <w:rFonts w:ascii="Arial" w:eastAsia="Times New Roman" w:hAnsi="Arial" w:cs="Arial"/>
          <w:u w:val="single"/>
          <w:lang w:val="en"/>
        </w:rPr>
        <w:t>a physician who is board certified in Medical Oncology</w:t>
      </w:r>
      <w:r w:rsidR="00033052" w:rsidRPr="00004451">
        <w:rPr>
          <w:rFonts w:ascii="Arial" w:eastAsia="Times New Roman" w:hAnsi="Arial" w:cs="Arial"/>
          <w:u w:val="single"/>
          <w:lang w:val="en"/>
        </w:rPr>
        <w:t>,</w:t>
      </w:r>
      <w:r w:rsidR="00033052" w:rsidRPr="00004451">
        <w:rPr>
          <w:rFonts w:ascii="Arial" w:hAnsi="Arial" w:cs="Arial"/>
          <w:u w:val="single"/>
          <w:lang w:val="en"/>
        </w:rPr>
        <w:t xml:space="preserve"> a physician who is certified as a Qualified Medical Evaluator in the specialty of Internal Medicine or a physician who is board certified in Internal Medicine,</w:t>
      </w:r>
      <w:r w:rsidR="00454831" w:rsidRPr="005047FA">
        <w:rPr>
          <w:rFonts w:ascii="Arial" w:eastAsia="Times New Roman" w:hAnsi="Arial" w:cs="Arial"/>
          <w:u w:val="single"/>
          <w:lang w:val="en"/>
        </w:rPr>
        <w:t xml:space="preserve"> </w:t>
      </w:r>
      <w:r w:rsidRPr="005047FA">
        <w:rPr>
          <w:rFonts w:ascii="Arial" w:eastAsia="Times New Roman" w:hAnsi="Arial" w:cs="Arial"/>
          <w:u w:val="single"/>
          <w:lang w:val="en"/>
        </w:rPr>
        <w:t>when a</w:t>
      </w:r>
      <w:r w:rsidR="00454831" w:rsidRPr="005047FA">
        <w:rPr>
          <w:rFonts w:ascii="Arial" w:eastAsia="Times New Roman" w:hAnsi="Arial" w:cs="Arial"/>
          <w:u w:val="single"/>
          <w:lang w:val="en"/>
        </w:rPr>
        <w:t>n</w:t>
      </w:r>
      <w:r w:rsidRPr="005047FA">
        <w:rPr>
          <w:rFonts w:ascii="Arial" w:eastAsia="Times New Roman" w:hAnsi="Arial" w:cs="Arial"/>
          <w:u w:val="single"/>
          <w:lang w:val="en"/>
        </w:rPr>
        <w:t xml:space="preserve"> </w:t>
      </w:r>
      <w:r w:rsidRPr="005047FA">
        <w:rPr>
          <w:rFonts w:ascii="Arial" w:eastAsia="Times New Roman" w:hAnsi="Arial" w:cs="Arial"/>
          <w:u w:val="single"/>
        </w:rPr>
        <w:t xml:space="preserve">Oncology evaluation is the primary focus of the medical-legal evaluation. </w:t>
      </w:r>
      <w:r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Pr="005047FA">
        <w:rPr>
          <w:rFonts w:ascii="Arial" w:eastAsia="Times New Roman" w:hAnsi="Arial" w:cs="Arial"/>
          <w:u w:val="single"/>
          <w:lang w:val="en"/>
        </w:rPr>
        <w:t xml:space="preserve">5.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proofErr w:type="gramStart"/>
      <w:r w:rsidRPr="005047FA">
        <w:rPr>
          <w:rFonts w:ascii="Arial" w:eastAsia="Times New Roman" w:hAnsi="Arial" w:cs="Arial"/>
          <w:u w:val="single"/>
          <w:lang w:val="en"/>
        </w:rPr>
        <w:t>modifier</w:t>
      </w:r>
      <w:proofErr w:type="gramEnd"/>
      <w:r w:rsidRPr="005047FA">
        <w:rPr>
          <w:rFonts w:ascii="Arial" w:eastAsia="Times New Roman" w:hAnsi="Arial" w:cs="Arial"/>
          <w:u w:val="single"/>
          <w:lang w:val="en"/>
        </w:rPr>
        <w:t xml:space="preserve">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Pr="005047FA">
        <w:rPr>
          <w:rFonts w:ascii="Arial" w:eastAsia="Times New Roman" w:hAnsi="Arial" w:cs="Arial"/>
          <w:u w:val="single"/>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1D088278"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5047FA">
        <w:rPr>
          <w:rFonts w:ascii="Arial" w:eastAsia="Times New Roman" w:hAnsi="Arial" w:cs="Arial"/>
          <w:u w:val="single"/>
          <w:lang w:val="en"/>
        </w:rPr>
        <w:t xml:space="preserve">shall be effective as of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w:t>
      </w:r>
      <w:proofErr w:type="gramStart"/>
      <w:r w:rsidR="00945766" w:rsidRPr="005047FA">
        <w:rPr>
          <w:rFonts w:ascii="Arial" w:eastAsia="Times New Roman" w:hAnsi="Arial" w:cs="Arial"/>
          <w:u w:val="single"/>
          <w:lang w:val="en"/>
        </w:rPr>
        <w:t>2021</w:t>
      </w:r>
      <w:proofErr w:type="gramEnd"/>
      <w:r w:rsidR="00945766" w:rsidRPr="005047FA">
        <w:rPr>
          <w:rFonts w:ascii="Arial" w:eastAsia="Times New Roman" w:hAnsi="Arial" w:cs="Arial"/>
          <w:u w:val="single"/>
          <w:lang w:val="en"/>
        </w:rPr>
        <w:t xml:space="preserve"> and </w:t>
      </w:r>
      <w:r w:rsidR="00945766" w:rsidRPr="005047FA">
        <w:rPr>
          <w:rFonts w:ascii="Arial" w:eastAsia="Times New Roman" w:hAnsi="Arial" w:cs="Arial"/>
          <w:lang w:val="en"/>
        </w:rPr>
        <w:t xml:space="preserve">shall apply to </w:t>
      </w:r>
      <w:r w:rsidR="00945766" w:rsidRPr="005047FA">
        <w:rPr>
          <w:rFonts w:ascii="Arial" w:eastAsia="Times New Roman" w:hAnsi="Arial" w:cs="Arial"/>
          <w:u w:val="single"/>
          <w:lang w:val="en"/>
        </w:rPr>
        <w:t xml:space="preserve">the following: (1) </w:t>
      </w:r>
      <w:r w:rsidR="00945766" w:rsidRPr="005047FA">
        <w:rPr>
          <w:rFonts w:ascii="Arial" w:eastAsia="Times New Roman" w:hAnsi="Arial" w:cs="Arial"/>
          <w:lang w:val="en"/>
        </w:rPr>
        <w:t xml:space="preserve">medical-legal evaluation reports where the examination occurs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5047FA">
        <w:rPr>
          <w:rFonts w:ascii="Arial" w:eastAsia="Times New Roman" w:hAnsi="Arial" w:cs="Arial"/>
          <w:lang w:val="en"/>
        </w:rPr>
        <w:t xml:space="preserve"> (2) medical-legal testimony provided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 xml:space="preserve">legal reports that are requested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regardless of the date of the original examination. </w:t>
      </w:r>
    </w:p>
    <w:p w14:paraId="4D661DC6" w14:textId="2652850F" w:rsidR="002E2133" w:rsidRPr="004776D9" w:rsidRDefault="002E213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(g)</w:t>
      </w:r>
      <w:r w:rsidR="0009133D" w:rsidRPr="005047FA">
        <w:rPr>
          <w:rFonts w:ascii="Arial" w:eastAsia="Times New Roman" w:hAnsi="Arial" w:cs="Arial"/>
          <w:u w:val="single"/>
          <w:lang w:val="en"/>
        </w:rPr>
        <w:t xml:space="preserve"> Nothing in this regulation affects the operation of Labor Code section 5307.6.</w:t>
      </w:r>
    </w:p>
    <w:p w14:paraId="131342B6" w14:textId="7D0155C2" w:rsidR="00561859" w:rsidRPr="004776D9" w:rsidRDefault="002E2133" w:rsidP="004776D9">
      <w:pPr>
        <w:shd w:val="clear" w:color="auto" w:fill="FFFFFF"/>
        <w:spacing w:after="480"/>
        <w:rPr>
          <w:rFonts w:ascii="Arial" w:eastAsia="Times New Roman" w:hAnsi="Arial" w:cs="Arial"/>
          <w:u w:val="single"/>
          <w:lang w:val="en"/>
        </w:rPr>
      </w:pPr>
      <w:r w:rsidRPr="005047FA">
        <w:rPr>
          <w:rFonts w:ascii="Arial" w:eastAsia="Times New Roman" w:hAnsi="Arial" w:cs="Arial"/>
          <w:u w:val="single"/>
          <w:lang w:val="en"/>
        </w:rPr>
        <w:t>(h)</w:t>
      </w:r>
      <w:r w:rsidR="0009133D" w:rsidRPr="005047FA">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lastRenderedPageBreak/>
        <w:t>Reference: Sections 139.2, 4061, 4061.5, 4062, 4610.5, 4620, 4621, 4622, 4625, 4626, 4628, 5307.6 and 5402, Labor Code.</w:t>
      </w:r>
    </w:p>
    <w:p w14:paraId="0B86F948" w14:textId="77777777" w:rsidR="0053383D" w:rsidRDefault="0053383D">
      <w:pPr>
        <w:rPr>
          <w:rFonts w:ascii="Arial" w:hAnsi="Arial" w:cs="Arial"/>
        </w:rPr>
      </w:pPr>
    </w:p>
    <w:p w14:paraId="42969D56" w14:textId="77777777" w:rsidR="00A81942" w:rsidRPr="00A81942" w:rsidRDefault="00A81942" w:rsidP="00A81942">
      <w:pPr>
        <w:rPr>
          <w:rFonts w:ascii="Arial" w:hAnsi="Arial" w:cs="Arial"/>
        </w:rPr>
      </w:pPr>
    </w:p>
    <w:p w14:paraId="612C361D" w14:textId="77777777" w:rsidR="00A81942" w:rsidRPr="00A81942" w:rsidRDefault="00A81942" w:rsidP="00A81942">
      <w:pPr>
        <w:rPr>
          <w:rFonts w:ascii="Arial" w:hAnsi="Arial" w:cs="Arial"/>
        </w:rPr>
      </w:pPr>
    </w:p>
    <w:p w14:paraId="3715C7A7" w14:textId="77777777" w:rsidR="00A81942" w:rsidRPr="00A81942" w:rsidRDefault="00A81942" w:rsidP="00A81942">
      <w:pPr>
        <w:rPr>
          <w:rFonts w:ascii="Arial" w:hAnsi="Arial" w:cs="Arial"/>
        </w:rPr>
      </w:pPr>
    </w:p>
    <w:p w14:paraId="61AE8859" w14:textId="77777777" w:rsidR="00A81942" w:rsidRPr="00A81942" w:rsidRDefault="00A81942" w:rsidP="00A81942">
      <w:pPr>
        <w:rPr>
          <w:rFonts w:ascii="Arial" w:hAnsi="Arial" w:cs="Arial"/>
        </w:rPr>
      </w:pPr>
    </w:p>
    <w:p w14:paraId="5EB9B887" w14:textId="77777777" w:rsidR="00A81942" w:rsidRPr="00A81942" w:rsidRDefault="00A81942" w:rsidP="00A81942">
      <w:pPr>
        <w:rPr>
          <w:rFonts w:ascii="Arial" w:hAnsi="Arial" w:cs="Arial"/>
        </w:rPr>
      </w:pPr>
    </w:p>
    <w:p w14:paraId="289734F1" w14:textId="77777777" w:rsidR="00A81942" w:rsidRPr="00A81942" w:rsidRDefault="00A81942" w:rsidP="00A81942">
      <w:pPr>
        <w:rPr>
          <w:rFonts w:ascii="Arial" w:hAnsi="Arial" w:cs="Arial"/>
        </w:rPr>
      </w:pPr>
    </w:p>
    <w:p w14:paraId="097541FE" w14:textId="77777777" w:rsidR="00A81942" w:rsidRPr="00A81942" w:rsidRDefault="00A81942" w:rsidP="00A81942">
      <w:pPr>
        <w:rPr>
          <w:rFonts w:ascii="Arial" w:hAnsi="Arial" w:cs="Arial"/>
        </w:rPr>
      </w:pPr>
    </w:p>
    <w:p w14:paraId="00F00A91" w14:textId="77777777" w:rsidR="00A81942" w:rsidRPr="00A81942" w:rsidRDefault="00A81942" w:rsidP="00A81942">
      <w:pPr>
        <w:rPr>
          <w:rFonts w:ascii="Arial" w:hAnsi="Arial" w:cs="Arial"/>
        </w:rPr>
      </w:pPr>
    </w:p>
    <w:p w14:paraId="7C218114" w14:textId="77777777" w:rsidR="00A81942" w:rsidRPr="00A81942" w:rsidRDefault="00A81942" w:rsidP="00A81942">
      <w:pPr>
        <w:rPr>
          <w:rFonts w:ascii="Arial" w:hAnsi="Arial" w:cs="Arial"/>
        </w:rPr>
      </w:pPr>
    </w:p>
    <w:p w14:paraId="4312B545" w14:textId="77777777" w:rsidR="00A81942" w:rsidRPr="00A81942" w:rsidRDefault="00A81942" w:rsidP="00A81942">
      <w:pPr>
        <w:rPr>
          <w:rFonts w:ascii="Arial" w:hAnsi="Arial" w:cs="Arial"/>
        </w:rPr>
      </w:pPr>
    </w:p>
    <w:p w14:paraId="6580A04F" w14:textId="77777777" w:rsidR="00A81942" w:rsidRPr="00A81942" w:rsidRDefault="00A81942" w:rsidP="00A81942">
      <w:pPr>
        <w:rPr>
          <w:rFonts w:ascii="Arial" w:hAnsi="Arial" w:cs="Arial"/>
        </w:rPr>
      </w:pPr>
    </w:p>
    <w:p w14:paraId="277C171B" w14:textId="77777777" w:rsidR="00A81942" w:rsidRPr="00A81942" w:rsidRDefault="00A81942" w:rsidP="00A81942">
      <w:pPr>
        <w:rPr>
          <w:rFonts w:ascii="Arial" w:hAnsi="Arial" w:cs="Arial"/>
        </w:rPr>
      </w:pPr>
    </w:p>
    <w:p w14:paraId="35A4F506" w14:textId="77777777" w:rsidR="00A81942" w:rsidRPr="00A81942" w:rsidRDefault="00A81942" w:rsidP="00A81942">
      <w:pPr>
        <w:rPr>
          <w:rFonts w:ascii="Arial" w:hAnsi="Arial" w:cs="Arial"/>
        </w:rPr>
      </w:pPr>
    </w:p>
    <w:p w14:paraId="2C8447E5" w14:textId="77777777" w:rsidR="00A81942" w:rsidRPr="00A81942" w:rsidRDefault="00A81942" w:rsidP="00A81942">
      <w:pPr>
        <w:rPr>
          <w:rFonts w:ascii="Arial" w:hAnsi="Arial" w:cs="Arial"/>
        </w:rPr>
      </w:pPr>
    </w:p>
    <w:p w14:paraId="0E07E30B" w14:textId="77777777" w:rsidR="00A81942" w:rsidRPr="00A81942" w:rsidRDefault="00A81942" w:rsidP="00A81942">
      <w:pPr>
        <w:rPr>
          <w:rFonts w:ascii="Arial" w:hAnsi="Arial" w:cs="Arial"/>
        </w:rPr>
      </w:pPr>
    </w:p>
    <w:p w14:paraId="440BA6DD" w14:textId="77777777" w:rsidR="00A81942" w:rsidRPr="00A81942" w:rsidRDefault="00A81942" w:rsidP="00A81942">
      <w:pPr>
        <w:rPr>
          <w:rFonts w:ascii="Arial" w:hAnsi="Arial" w:cs="Arial"/>
        </w:rPr>
      </w:pPr>
    </w:p>
    <w:p w14:paraId="2C6800E5" w14:textId="77777777" w:rsidR="00A81942" w:rsidRPr="00A81942" w:rsidRDefault="00A81942" w:rsidP="00A81942">
      <w:pPr>
        <w:rPr>
          <w:rFonts w:ascii="Arial" w:hAnsi="Arial" w:cs="Arial"/>
        </w:rPr>
      </w:pPr>
    </w:p>
    <w:p w14:paraId="20D0485E" w14:textId="77777777" w:rsidR="00A81942" w:rsidRPr="00A81942" w:rsidRDefault="00A81942" w:rsidP="00A81942">
      <w:pPr>
        <w:rPr>
          <w:rFonts w:ascii="Arial" w:hAnsi="Arial" w:cs="Arial"/>
        </w:rPr>
      </w:pPr>
    </w:p>
    <w:p w14:paraId="2E2FBB41" w14:textId="77777777" w:rsidR="00A81942" w:rsidRPr="00A81942" w:rsidRDefault="00A81942" w:rsidP="00A81942">
      <w:pPr>
        <w:rPr>
          <w:rFonts w:ascii="Arial" w:hAnsi="Arial" w:cs="Arial"/>
        </w:rPr>
      </w:pPr>
    </w:p>
    <w:p w14:paraId="5273DFBE" w14:textId="77777777" w:rsidR="00A81942" w:rsidRPr="00A81942" w:rsidRDefault="00A81942" w:rsidP="00A81942">
      <w:pPr>
        <w:rPr>
          <w:rFonts w:ascii="Arial" w:hAnsi="Arial" w:cs="Arial"/>
        </w:rPr>
      </w:pPr>
    </w:p>
    <w:p w14:paraId="468C3EDA" w14:textId="77777777" w:rsidR="00A81942" w:rsidRPr="00A81942" w:rsidRDefault="00A81942" w:rsidP="00A81942">
      <w:pPr>
        <w:rPr>
          <w:rFonts w:ascii="Arial" w:hAnsi="Arial" w:cs="Arial"/>
        </w:rPr>
      </w:pPr>
    </w:p>
    <w:p w14:paraId="6BED6D4D" w14:textId="77777777" w:rsidR="00A81942" w:rsidRPr="00A81942" w:rsidRDefault="00A81942" w:rsidP="00A81942">
      <w:pPr>
        <w:rPr>
          <w:rFonts w:ascii="Arial" w:hAnsi="Arial" w:cs="Arial"/>
        </w:rPr>
      </w:pPr>
    </w:p>
    <w:p w14:paraId="701B5594" w14:textId="77777777" w:rsidR="00A81942" w:rsidRPr="00A81942" w:rsidRDefault="00A81942" w:rsidP="00A81942">
      <w:pPr>
        <w:rPr>
          <w:rFonts w:ascii="Arial" w:hAnsi="Arial" w:cs="Arial"/>
        </w:rPr>
      </w:pPr>
    </w:p>
    <w:p w14:paraId="08797947" w14:textId="7ECB6974" w:rsidR="00A81942" w:rsidRPr="00A81942" w:rsidRDefault="00A81942" w:rsidP="00A81942">
      <w:pPr>
        <w:tabs>
          <w:tab w:val="left" w:pos="2278"/>
        </w:tabs>
        <w:rPr>
          <w:rFonts w:ascii="Arial" w:hAnsi="Arial" w:cs="Arial"/>
        </w:rPr>
      </w:pPr>
    </w:p>
    <w:sectPr w:rsidR="00A81942" w:rsidRPr="00A819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1725" w14:textId="77777777" w:rsidR="0002409E" w:rsidRDefault="0002409E" w:rsidP="00DC556D">
      <w:r>
        <w:separator/>
      </w:r>
    </w:p>
  </w:endnote>
  <w:endnote w:type="continuationSeparator" w:id="0">
    <w:p w14:paraId="006379D6" w14:textId="77777777" w:rsidR="0002409E" w:rsidRDefault="0002409E"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BDE9" w14:textId="77777777" w:rsidR="00965AA7" w:rsidRDefault="00965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E2B7" w14:textId="0258908B" w:rsidR="00345323" w:rsidRPr="0053383D" w:rsidRDefault="00FF5833" w:rsidP="00BF3C4F">
    <w:pPr>
      <w:pStyle w:val="Footer"/>
      <w:tabs>
        <w:tab w:val="clear" w:pos="9360"/>
        <w:tab w:val="left" w:pos="2160"/>
        <w:tab w:val="right" w:pos="8640"/>
      </w:tabs>
      <w:rPr>
        <w:rFonts w:ascii="Arial" w:hAnsi="Arial" w:cs="Arial"/>
        <w:sz w:val="20"/>
        <w:szCs w:val="20"/>
      </w:rPr>
    </w:pPr>
    <w:r>
      <w:rPr>
        <w:rFonts w:ascii="Arial" w:hAnsi="Arial" w:cs="Arial"/>
        <w:sz w:val="20"/>
        <w:szCs w:val="20"/>
      </w:rPr>
      <w:t xml:space="preserve">Medical-Legal Fee Schedule </w:t>
    </w:r>
    <w:r w:rsidR="00345323" w:rsidRPr="0053383D">
      <w:rPr>
        <w:rFonts w:ascii="Arial" w:hAnsi="Arial" w:cs="Arial"/>
        <w:sz w:val="20"/>
        <w:szCs w:val="20"/>
      </w:rPr>
      <w:tab/>
    </w:r>
    <w:r w:rsidR="00345323" w:rsidRPr="0053383D">
      <w:rPr>
        <w:rFonts w:ascii="Arial" w:hAnsi="Arial" w:cs="Arial"/>
        <w:sz w:val="20"/>
        <w:szCs w:val="20"/>
      </w:rPr>
      <w:tab/>
    </w:r>
    <w:r w:rsidR="00345323" w:rsidRPr="0053383D">
      <w:rPr>
        <w:rFonts w:ascii="Arial" w:hAnsi="Arial" w:cs="Arial"/>
        <w:sz w:val="20"/>
        <w:szCs w:val="20"/>
      </w:rPr>
      <w:fldChar w:fldCharType="begin"/>
    </w:r>
    <w:r w:rsidR="00345323" w:rsidRPr="0053383D">
      <w:rPr>
        <w:rFonts w:ascii="Arial" w:hAnsi="Arial" w:cs="Arial"/>
        <w:sz w:val="20"/>
        <w:szCs w:val="20"/>
      </w:rPr>
      <w:instrText xml:space="preserve"> PAGE   \* MERGEFORMAT </w:instrText>
    </w:r>
    <w:r w:rsidR="00345323" w:rsidRPr="0053383D">
      <w:rPr>
        <w:rFonts w:ascii="Arial" w:hAnsi="Arial" w:cs="Arial"/>
        <w:sz w:val="20"/>
        <w:szCs w:val="20"/>
      </w:rPr>
      <w:fldChar w:fldCharType="separate"/>
    </w:r>
    <w:r w:rsidR="0013491B">
      <w:rPr>
        <w:rFonts w:ascii="Arial" w:hAnsi="Arial" w:cs="Arial"/>
        <w:noProof/>
        <w:sz w:val="20"/>
        <w:szCs w:val="20"/>
      </w:rPr>
      <w:t>1</w:t>
    </w:r>
    <w:r w:rsidR="00345323" w:rsidRPr="0053383D">
      <w:rPr>
        <w:rFonts w:ascii="Arial" w:hAnsi="Arial" w:cs="Arial"/>
        <w:noProof/>
        <w:sz w:val="20"/>
        <w:szCs w:val="20"/>
      </w:rPr>
      <w:fldChar w:fldCharType="end"/>
    </w:r>
  </w:p>
  <w:p w14:paraId="5B4ECFB7" w14:textId="14645554" w:rsidR="00FF5833" w:rsidRDefault="00FF5833" w:rsidP="0053383D">
    <w:pPr>
      <w:pStyle w:val="Footer"/>
      <w:rPr>
        <w:rFonts w:ascii="Arial" w:hAnsi="Arial" w:cs="Arial"/>
        <w:sz w:val="20"/>
        <w:szCs w:val="20"/>
      </w:rPr>
    </w:pPr>
    <w:r>
      <w:rPr>
        <w:rFonts w:ascii="Arial" w:hAnsi="Arial" w:cs="Arial"/>
        <w:sz w:val="20"/>
        <w:szCs w:val="20"/>
      </w:rPr>
      <w:t>Effective Date: April 1, 2021</w:t>
    </w:r>
  </w:p>
  <w:p w14:paraId="157E4C17" w14:textId="4E6A33B7" w:rsidR="00345323" w:rsidRPr="0053383D" w:rsidRDefault="00345323" w:rsidP="0053383D">
    <w:pPr>
      <w:pStyle w:val="Footer"/>
      <w:rPr>
        <w:rFonts w:ascii="Arial" w:hAnsi="Arial" w:cs="Arial"/>
        <w:sz w:val="20"/>
        <w:szCs w:val="20"/>
      </w:rPr>
    </w:pPr>
    <w:r w:rsidRPr="0053383D">
      <w:rPr>
        <w:rFonts w:ascii="Arial" w:hAnsi="Arial" w:cs="Arial"/>
        <w:sz w:val="20"/>
        <w:szCs w:val="20"/>
      </w:rPr>
      <w:t>8 C.C.R. §§ 9793, 9794, and 9795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DD04" w14:textId="77777777" w:rsidR="00965AA7" w:rsidRDefault="0096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1468" w14:textId="77777777" w:rsidR="0002409E" w:rsidRDefault="0002409E" w:rsidP="00DC556D">
      <w:r>
        <w:separator/>
      </w:r>
    </w:p>
  </w:footnote>
  <w:footnote w:type="continuationSeparator" w:id="0">
    <w:p w14:paraId="3CB96A0D" w14:textId="77777777" w:rsidR="0002409E" w:rsidRDefault="0002409E" w:rsidP="00DC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49D" w14:textId="77777777" w:rsidR="00965AA7" w:rsidRDefault="0096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40B6" w14:textId="77777777" w:rsidR="00965AA7" w:rsidRDefault="00965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56CD" w14:textId="77777777" w:rsidR="00965AA7" w:rsidRDefault="00965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10EE6A"/>
    <w:lvl w:ilvl="0">
      <w:numFmt w:val="bullet"/>
      <w:lvlText w:val="*"/>
      <w:lvlJc w:val="left"/>
    </w:lvl>
  </w:abstractNum>
  <w:num w:numId="1" w16cid:durableId="189681216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979D4E0-B610-4AE7-9FDA-5AEB94C7F712}"/>
    <w:docVar w:name="dgnword-eventsink" w:val="267499952"/>
  </w:docVars>
  <w:rsids>
    <w:rsidRoot w:val="003A1B90"/>
    <w:rsid w:val="00004451"/>
    <w:rsid w:val="00022404"/>
    <w:rsid w:val="0002409E"/>
    <w:rsid w:val="00026A8C"/>
    <w:rsid w:val="00033052"/>
    <w:rsid w:val="00033506"/>
    <w:rsid w:val="000565B4"/>
    <w:rsid w:val="00056D3B"/>
    <w:rsid w:val="0007443B"/>
    <w:rsid w:val="00074BA6"/>
    <w:rsid w:val="00083CDC"/>
    <w:rsid w:val="0009133D"/>
    <w:rsid w:val="00120A26"/>
    <w:rsid w:val="001230CC"/>
    <w:rsid w:val="00132700"/>
    <w:rsid w:val="0013491B"/>
    <w:rsid w:val="00142B4E"/>
    <w:rsid w:val="00161BAF"/>
    <w:rsid w:val="001660C9"/>
    <w:rsid w:val="00172A55"/>
    <w:rsid w:val="0017689E"/>
    <w:rsid w:val="001870CF"/>
    <w:rsid w:val="00197742"/>
    <w:rsid w:val="001A1BCF"/>
    <w:rsid w:val="001A30F5"/>
    <w:rsid w:val="001E0BDA"/>
    <w:rsid w:val="001F66C3"/>
    <w:rsid w:val="0020456D"/>
    <w:rsid w:val="0021430A"/>
    <w:rsid w:val="00243A23"/>
    <w:rsid w:val="00281198"/>
    <w:rsid w:val="00281448"/>
    <w:rsid w:val="002837F0"/>
    <w:rsid w:val="00285835"/>
    <w:rsid w:val="002A2351"/>
    <w:rsid w:val="002B5EFB"/>
    <w:rsid w:val="002E2133"/>
    <w:rsid w:val="002F6E3A"/>
    <w:rsid w:val="00301543"/>
    <w:rsid w:val="003051D4"/>
    <w:rsid w:val="00345323"/>
    <w:rsid w:val="00345751"/>
    <w:rsid w:val="00370CE7"/>
    <w:rsid w:val="003A1B90"/>
    <w:rsid w:val="003F27F6"/>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803A4"/>
    <w:rsid w:val="005B0B85"/>
    <w:rsid w:val="005B61B2"/>
    <w:rsid w:val="005F741F"/>
    <w:rsid w:val="00630D8A"/>
    <w:rsid w:val="00631ABA"/>
    <w:rsid w:val="006438DF"/>
    <w:rsid w:val="0065043D"/>
    <w:rsid w:val="00666ACA"/>
    <w:rsid w:val="00671E00"/>
    <w:rsid w:val="00677635"/>
    <w:rsid w:val="006A5948"/>
    <w:rsid w:val="006B4349"/>
    <w:rsid w:val="007200A4"/>
    <w:rsid w:val="00774200"/>
    <w:rsid w:val="007A6680"/>
    <w:rsid w:val="007C0F4B"/>
    <w:rsid w:val="007F12C1"/>
    <w:rsid w:val="00821EC8"/>
    <w:rsid w:val="00832273"/>
    <w:rsid w:val="008559C9"/>
    <w:rsid w:val="00867DAB"/>
    <w:rsid w:val="008B122F"/>
    <w:rsid w:val="008C4BCB"/>
    <w:rsid w:val="0091504E"/>
    <w:rsid w:val="00915F4A"/>
    <w:rsid w:val="00931DE3"/>
    <w:rsid w:val="00945766"/>
    <w:rsid w:val="00946DEB"/>
    <w:rsid w:val="00947812"/>
    <w:rsid w:val="0095057C"/>
    <w:rsid w:val="009508AD"/>
    <w:rsid w:val="009543E8"/>
    <w:rsid w:val="009649BA"/>
    <w:rsid w:val="00965AA7"/>
    <w:rsid w:val="00976C4A"/>
    <w:rsid w:val="009B796D"/>
    <w:rsid w:val="009E65A9"/>
    <w:rsid w:val="00A21F64"/>
    <w:rsid w:val="00A35465"/>
    <w:rsid w:val="00A44A17"/>
    <w:rsid w:val="00A576EE"/>
    <w:rsid w:val="00A81590"/>
    <w:rsid w:val="00A81942"/>
    <w:rsid w:val="00AB1340"/>
    <w:rsid w:val="00AC5C83"/>
    <w:rsid w:val="00AD4AF6"/>
    <w:rsid w:val="00AE7C44"/>
    <w:rsid w:val="00B00138"/>
    <w:rsid w:val="00B10448"/>
    <w:rsid w:val="00B20DDA"/>
    <w:rsid w:val="00B327FA"/>
    <w:rsid w:val="00B336A4"/>
    <w:rsid w:val="00B51C01"/>
    <w:rsid w:val="00B52128"/>
    <w:rsid w:val="00B55453"/>
    <w:rsid w:val="00BA5C9E"/>
    <w:rsid w:val="00BB3D27"/>
    <w:rsid w:val="00BF2559"/>
    <w:rsid w:val="00BF3C4F"/>
    <w:rsid w:val="00C6641E"/>
    <w:rsid w:val="00CB432C"/>
    <w:rsid w:val="00CE4B95"/>
    <w:rsid w:val="00CF406A"/>
    <w:rsid w:val="00D32C6D"/>
    <w:rsid w:val="00D816AD"/>
    <w:rsid w:val="00D86DB5"/>
    <w:rsid w:val="00D928A5"/>
    <w:rsid w:val="00DB4690"/>
    <w:rsid w:val="00DC2BAB"/>
    <w:rsid w:val="00DC556D"/>
    <w:rsid w:val="00DD39E9"/>
    <w:rsid w:val="00E534D3"/>
    <w:rsid w:val="00E66A36"/>
    <w:rsid w:val="00EB491C"/>
    <w:rsid w:val="00EC0489"/>
    <w:rsid w:val="00ED7FCC"/>
    <w:rsid w:val="00F23E23"/>
    <w:rsid w:val="00F362D4"/>
    <w:rsid w:val="00F47546"/>
    <w:rsid w:val="00F50B82"/>
    <w:rsid w:val="00F82E42"/>
    <w:rsid w:val="00F85CFD"/>
    <w:rsid w:val="00F95E77"/>
    <w:rsid w:val="00F9624D"/>
    <w:rsid w:val="00FD14E4"/>
    <w:rsid w:val="00FF0AD7"/>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58B5C-C918-4E10-9FA2-DC99756B8FA5}">
  <ds:schemaRefs>
    <ds:schemaRef ds:uri="http://schemas.openxmlformats.org/officeDocument/2006/bibliography"/>
  </ds:schemaRefs>
</ds:datastoreItem>
</file>

<file path=customXml/itemProps2.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4.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19</Pages>
  <Words>5639</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Scott Warren</cp:lastModifiedBy>
  <cp:revision>5</cp:revision>
  <cp:lastPrinted>2020-09-10T18:13:00Z</cp:lastPrinted>
  <dcterms:created xsi:type="dcterms:W3CDTF">2021-04-05T21:33:00Z</dcterms:created>
  <dcterms:modified xsi:type="dcterms:W3CDTF">2023-01-03T01:41:00Z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